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5C3D" w14:textId="77777777" w:rsidR="007937EB" w:rsidRPr="000F4FE7" w:rsidRDefault="007937EB" w:rsidP="007937EB">
      <w:pPr>
        <w:jc w:val="center"/>
        <w:rPr>
          <w:rFonts w:cstheme="minorHAnsi"/>
          <w:b/>
          <w:sz w:val="28"/>
        </w:rPr>
      </w:pPr>
      <w:r w:rsidRPr="000F4FE7">
        <w:rPr>
          <w:rFonts w:cstheme="minorHAnsi"/>
          <w:b/>
          <w:sz w:val="28"/>
        </w:rPr>
        <w:t>POTW Participation in CECs Studies</w:t>
      </w:r>
    </w:p>
    <w:p w14:paraId="4B54D1EB" w14:textId="1006137E" w:rsidR="004E7CA1" w:rsidRPr="000F4FE7" w:rsidRDefault="00BA2BB0" w:rsidP="004E7CA1">
      <w:pPr>
        <w:jc w:val="center"/>
        <w:rPr>
          <w:rFonts w:cstheme="minorHAnsi"/>
          <w:b/>
          <w:sz w:val="28"/>
        </w:rPr>
      </w:pPr>
      <w:r w:rsidRPr="000F4FE7">
        <w:rPr>
          <w:rFonts w:cstheme="minorHAnsi"/>
          <w:b/>
          <w:sz w:val="28"/>
        </w:rPr>
        <w:t>BACWA White Paper</w:t>
      </w:r>
    </w:p>
    <w:p w14:paraId="2BE9C9EB" w14:textId="770081E1" w:rsidR="00A43B8B" w:rsidRPr="000F4FE7" w:rsidRDefault="00A43B8B" w:rsidP="007937EB">
      <w:pPr>
        <w:jc w:val="center"/>
        <w:rPr>
          <w:rFonts w:cstheme="minorHAnsi"/>
          <w:b/>
          <w:sz w:val="28"/>
        </w:rPr>
      </w:pPr>
      <w:r w:rsidRPr="000F4FE7">
        <w:rPr>
          <w:rFonts w:cstheme="minorHAnsi"/>
          <w:b/>
          <w:sz w:val="28"/>
        </w:rPr>
        <w:t>DRAFT</w:t>
      </w:r>
      <w:r w:rsidR="004E7CA1">
        <w:rPr>
          <w:rFonts w:cstheme="minorHAnsi"/>
          <w:b/>
          <w:sz w:val="28"/>
        </w:rPr>
        <w:t xml:space="preserve"> – February 2020</w:t>
      </w:r>
    </w:p>
    <w:p w14:paraId="42F4166F" w14:textId="77777777" w:rsidR="00BA2BB0" w:rsidRDefault="00BA2BB0" w:rsidP="007937EB">
      <w:pPr>
        <w:jc w:val="center"/>
        <w:rPr>
          <w:rFonts w:cstheme="minorHAnsi"/>
          <w:b/>
        </w:rPr>
      </w:pPr>
    </w:p>
    <w:p w14:paraId="290D86E7" w14:textId="77777777" w:rsidR="00BA2BB0" w:rsidRDefault="00BA2BB0" w:rsidP="007937EB">
      <w:pPr>
        <w:jc w:val="center"/>
        <w:rPr>
          <w:rFonts w:cstheme="minorHAnsi"/>
          <w:b/>
        </w:rPr>
      </w:pPr>
    </w:p>
    <w:p w14:paraId="06FD18F3" w14:textId="77777777" w:rsidR="00BA2BB0" w:rsidRPr="007E4ED8" w:rsidRDefault="00BA2BB0" w:rsidP="007937EB">
      <w:pPr>
        <w:jc w:val="center"/>
        <w:rPr>
          <w:rFonts w:cstheme="minorHAnsi"/>
          <w:b/>
        </w:rPr>
      </w:pPr>
    </w:p>
    <w:sdt>
      <w:sdtPr>
        <w:rPr>
          <w:rFonts w:asciiTheme="minorHAnsi" w:eastAsiaTheme="minorHAnsi" w:hAnsiTheme="minorHAnsi" w:cstheme="minorHAnsi"/>
          <w:color w:val="auto"/>
          <w:sz w:val="22"/>
          <w:szCs w:val="22"/>
        </w:rPr>
        <w:id w:val="531151657"/>
        <w:docPartObj>
          <w:docPartGallery w:val="Table of Contents"/>
          <w:docPartUnique/>
        </w:docPartObj>
      </w:sdtPr>
      <w:sdtEndPr>
        <w:rPr>
          <w:b/>
          <w:bCs/>
          <w:noProof/>
        </w:rPr>
      </w:sdtEndPr>
      <w:sdtContent>
        <w:p w14:paraId="36B2CB44" w14:textId="77777777" w:rsidR="009E500E" w:rsidRPr="007E4ED8" w:rsidRDefault="009E500E">
          <w:pPr>
            <w:pStyle w:val="TOCHeading"/>
            <w:rPr>
              <w:rFonts w:asciiTheme="minorHAnsi" w:hAnsiTheme="minorHAnsi" w:cstheme="minorHAnsi"/>
            </w:rPr>
          </w:pPr>
          <w:r w:rsidRPr="007E4ED8">
            <w:rPr>
              <w:rFonts w:asciiTheme="minorHAnsi" w:hAnsiTheme="minorHAnsi" w:cstheme="minorHAnsi"/>
            </w:rPr>
            <w:t>Contents</w:t>
          </w:r>
        </w:p>
        <w:p w14:paraId="042CB0E5" w14:textId="77777777" w:rsidR="000F4FE7" w:rsidRDefault="009E500E">
          <w:pPr>
            <w:pStyle w:val="TOC1"/>
            <w:tabs>
              <w:tab w:val="right" w:leader="dot" w:pos="9350"/>
            </w:tabs>
            <w:rPr>
              <w:rFonts w:eastAsiaTheme="minorEastAsia"/>
              <w:noProof/>
            </w:rPr>
          </w:pPr>
          <w:r w:rsidRPr="007E4ED8">
            <w:rPr>
              <w:rFonts w:cstheme="minorHAnsi"/>
            </w:rPr>
            <w:fldChar w:fldCharType="begin"/>
          </w:r>
          <w:r w:rsidRPr="007E4ED8">
            <w:rPr>
              <w:rFonts w:cstheme="minorHAnsi"/>
            </w:rPr>
            <w:instrText xml:space="preserve"> TOC \o "1-3" \h \z \u </w:instrText>
          </w:r>
          <w:r w:rsidRPr="007E4ED8">
            <w:rPr>
              <w:rFonts w:cstheme="minorHAnsi"/>
            </w:rPr>
            <w:fldChar w:fldCharType="separate"/>
          </w:r>
          <w:hyperlink w:anchor="_Toc24486330" w:history="1">
            <w:r w:rsidR="000F4FE7" w:rsidRPr="00184FF2">
              <w:rPr>
                <w:rStyle w:val="Hyperlink"/>
                <w:rFonts w:cstheme="minorHAnsi"/>
                <w:noProof/>
              </w:rPr>
              <w:t>Background</w:t>
            </w:r>
            <w:r w:rsidR="000F4FE7">
              <w:rPr>
                <w:noProof/>
                <w:webHidden/>
              </w:rPr>
              <w:tab/>
            </w:r>
            <w:r w:rsidR="000F4FE7">
              <w:rPr>
                <w:noProof/>
                <w:webHidden/>
              </w:rPr>
              <w:fldChar w:fldCharType="begin"/>
            </w:r>
            <w:r w:rsidR="000F4FE7">
              <w:rPr>
                <w:noProof/>
                <w:webHidden/>
              </w:rPr>
              <w:instrText xml:space="preserve"> PAGEREF _Toc24486330 \h </w:instrText>
            </w:r>
            <w:r w:rsidR="000F4FE7">
              <w:rPr>
                <w:noProof/>
                <w:webHidden/>
              </w:rPr>
            </w:r>
            <w:r w:rsidR="000F4FE7">
              <w:rPr>
                <w:noProof/>
                <w:webHidden/>
              </w:rPr>
              <w:fldChar w:fldCharType="separate"/>
            </w:r>
            <w:r w:rsidR="000F4FE7">
              <w:rPr>
                <w:noProof/>
                <w:webHidden/>
              </w:rPr>
              <w:t>1</w:t>
            </w:r>
            <w:r w:rsidR="000F4FE7">
              <w:rPr>
                <w:noProof/>
                <w:webHidden/>
              </w:rPr>
              <w:fldChar w:fldCharType="end"/>
            </w:r>
          </w:hyperlink>
        </w:p>
        <w:p w14:paraId="418AF5B7" w14:textId="77777777" w:rsidR="000F4FE7" w:rsidRDefault="004E7CA1">
          <w:pPr>
            <w:pStyle w:val="TOC2"/>
            <w:tabs>
              <w:tab w:val="right" w:leader="dot" w:pos="9350"/>
            </w:tabs>
            <w:rPr>
              <w:rFonts w:eastAsiaTheme="minorEastAsia"/>
              <w:noProof/>
            </w:rPr>
          </w:pPr>
          <w:hyperlink w:anchor="_Toc24486331" w:history="1">
            <w:r w:rsidR="000F4FE7" w:rsidRPr="00184FF2">
              <w:rPr>
                <w:rStyle w:val="Hyperlink"/>
                <w:rFonts w:cstheme="minorHAnsi"/>
                <w:noProof/>
              </w:rPr>
              <w:t>Benefits of CECs Program Management through RMP</w:t>
            </w:r>
            <w:r w:rsidR="000F4FE7">
              <w:rPr>
                <w:noProof/>
                <w:webHidden/>
              </w:rPr>
              <w:tab/>
            </w:r>
            <w:r w:rsidR="000F4FE7">
              <w:rPr>
                <w:noProof/>
                <w:webHidden/>
              </w:rPr>
              <w:fldChar w:fldCharType="begin"/>
            </w:r>
            <w:r w:rsidR="000F4FE7">
              <w:rPr>
                <w:noProof/>
                <w:webHidden/>
              </w:rPr>
              <w:instrText xml:space="preserve"> PAGEREF _Toc24486331 \h </w:instrText>
            </w:r>
            <w:r w:rsidR="000F4FE7">
              <w:rPr>
                <w:noProof/>
                <w:webHidden/>
              </w:rPr>
            </w:r>
            <w:r w:rsidR="000F4FE7">
              <w:rPr>
                <w:noProof/>
                <w:webHidden/>
              </w:rPr>
              <w:fldChar w:fldCharType="separate"/>
            </w:r>
            <w:r w:rsidR="000F4FE7">
              <w:rPr>
                <w:noProof/>
                <w:webHidden/>
              </w:rPr>
              <w:t>4</w:t>
            </w:r>
            <w:r w:rsidR="000F4FE7">
              <w:rPr>
                <w:noProof/>
                <w:webHidden/>
              </w:rPr>
              <w:fldChar w:fldCharType="end"/>
            </w:r>
          </w:hyperlink>
        </w:p>
        <w:p w14:paraId="0B0153FC" w14:textId="77777777" w:rsidR="000F4FE7" w:rsidRDefault="004E7CA1">
          <w:pPr>
            <w:pStyle w:val="TOC1"/>
            <w:tabs>
              <w:tab w:val="right" w:leader="dot" w:pos="9350"/>
            </w:tabs>
            <w:rPr>
              <w:rFonts w:eastAsiaTheme="minorEastAsia"/>
              <w:noProof/>
            </w:rPr>
          </w:pPr>
          <w:hyperlink w:anchor="_Toc24486332" w:history="1">
            <w:r w:rsidR="000F4FE7" w:rsidRPr="00184FF2">
              <w:rPr>
                <w:rStyle w:val="Hyperlink"/>
                <w:rFonts w:cstheme="minorHAnsi"/>
                <w:noProof/>
              </w:rPr>
              <w:t>POTW Participation in RMP CECs Program</w:t>
            </w:r>
            <w:r w:rsidR="000F4FE7">
              <w:rPr>
                <w:noProof/>
                <w:webHidden/>
              </w:rPr>
              <w:tab/>
            </w:r>
            <w:r w:rsidR="000F4FE7">
              <w:rPr>
                <w:noProof/>
                <w:webHidden/>
              </w:rPr>
              <w:fldChar w:fldCharType="begin"/>
            </w:r>
            <w:r w:rsidR="000F4FE7">
              <w:rPr>
                <w:noProof/>
                <w:webHidden/>
              </w:rPr>
              <w:instrText xml:space="preserve"> PAGEREF _Toc24486332 \h </w:instrText>
            </w:r>
            <w:r w:rsidR="000F4FE7">
              <w:rPr>
                <w:noProof/>
                <w:webHidden/>
              </w:rPr>
            </w:r>
            <w:r w:rsidR="000F4FE7">
              <w:rPr>
                <w:noProof/>
                <w:webHidden/>
              </w:rPr>
              <w:fldChar w:fldCharType="separate"/>
            </w:r>
            <w:r w:rsidR="000F4FE7">
              <w:rPr>
                <w:noProof/>
                <w:webHidden/>
              </w:rPr>
              <w:t>4</w:t>
            </w:r>
            <w:r w:rsidR="000F4FE7">
              <w:rPr>
                <w:noProof/>
                <w:webHidden/>
              </w:rPr>
              <w:fldChar w:fldCharType="end"/>
            </w:r>
          </w:hyperlink>
        </w:p>
        <w:p w14:paraId="4CFFB09B" w14:textId="77777777" w:rsidR="000F4FE7" w:rsidRDefault="004E7CA1">
          <w:pPr>
            <w:pStyle w:val="TOC2"/>
            <w:tabs>
              <w:tab w:val="right" w:leader="dot" w:pos="9350"/>
            </w:tabs>
            <w:rPr>
              <w:rFonts w:eastAsiaTheme="minorEastAsia"/>
              <w:noProof/>
            </w:rPr>
          </w:pPr>
          <w:hyperlink w:anchor="_Toc24486333" w:history="1">
            <w:r w:rsidR="000F4FE7" w:rsidRPr="00184FF2">
              <w:rPr>
                <w:rStyle w:val="Hyperlink"/>
                <w:noProof/>
              </w:rPr>
              <w:t>Identifying Representative Facilities for future studies</w:t>
            </w:r>
            <w:r w:rsidR="000F4FE7">
              <w:rPr>
                <w:noProof/>
                <w:webHidden/>
              </w:rPr>
              <w:tab/>
            </w:r>
            <w:r w:rsidR="000F4FE7">
              <w:rPr>
                <w:noProof/>
                <w:webHidden/>
              </w:rPr>
              <w:fldChar w:fldCharType="begin"/>
            </w:r>
            <w:r w:rsidR="000F4FE7">
              <w:rPr>
                <w:noProof/>
                <w:webHidden/>
              </w:rPr>
              <w:instrText xml:space="preserve"> PAGEREF _Toc24486333 \h </w:instrText>
            </w:r>
            <w:r w:rsidR="000F4FE7">
              <w:rPr>
                <w:noProof/>
                <w:webHidden/>
              </w:rPr>
            </w:r>
            <w:r w:rsidR="000F4FE7">
              <w:rPr>
                <w:noProof/>
                <w:webHidden/>
              </w:rPr>
              <w:fldChar w:fldCharType="separate"/>
            </w:r>
            <w:r w:rsidR="000F4FE7">
              <w:rPr>
                <w:noProof/>
                <w:webHidden/>
              </w:rPr>
              <w:t>4</w:t>
            </w:r>
            <w:r w:rsidR="000F4FE7">
              <w:rPr>
                <w:noProof/>
                <w:webHidden/>
              </w:rPr>
              <w:fldChar w:fldCharType="end"/>
            </w:r>
          </w:hyperlink>
        </w:p>
        <w:p w14:paraId="0826FDC8" w14:textId="77777777" w:rsidR="000F4FE7" w:rsidRDefault="004E7CA1">
          <w:pPr>
            <w:pStyle w:val="TOC2"/>
            <w:tabs>
              <w:tab w:val="right" w:leader="dot" w:pos="9350"/>
            </w:tabs>
            <w:rPr>
              <w:rFonts w:eastAsiaTheme="minorEastAsia"/>
              <w:noProof/>
            </w:rPr>
          </w:pPr>
          <w:hyperlink w:anchor="_Toc24486334" w:history="1">
            <w:r w:rsidR="000F4FE7" w:rsidRPr="00184FF2">
              <w:rPr>
                <w:rStyle w:val="Hyperlink"/>
                <w:noProof/>
              </w:rPr>
              <w:t>Case study – selecting a suite of representative POTWs to participate in CEC study</w:t>
            </w:r>
            <w:r w:rsidR="000F4FE7">
              <w:rPr>
                <w:noProof/>
                <w:webHidden/>
              </w:rPr>
              <w:tab/>
            </w:r>
            <w:r w:rsidR="000F4FE7">
              <w:rPr>
                <w:noProof/>
                <w:webHidden/>
              </w:rPr>
              <w:fldChar w:fldCharType="begin"/>
            </w:r>
            <w:r w:rsidR="000F4FE7">
              <w:rPr>
                <w:noProof/>
                <w:webHidden/>
              </w:rPr>
              <w:instrText xml:space="preserve"> PAGEREF _Toc24486334 \h </w:instrText>
            </w:r>
            <w:r w:rsidR="000F4FE7">
              <w:rPr>
                <w:noProof/>
                <w:webHidden/>
              </w:rPr>
            </w:r>
            <w:r w:rsidR="000F4FE7">
              <w:rPr>
                <w:noProof/>
                <w:webHidden/>
              </w:rPr>
              <w:fldChar w:fldCharType="separate"/>
            </w:r>
            <w:r w:rsidR="000F4FE7">
              <w:rPr>
                <w:noProof/>
                <w:webHidden/>
              </w:rPr>
              <w:t>5</w:t>
            </w:r>
            <w:r w:rsidR="000F4FE7">
              <w:rPr>
                <w:noProof/>
                <w:webHidden/>
              </w:rPr>
              <w:fldChar w:fldCharType="end"/>
            </w:r>
          </w:hyperlink>
        </w:p>
        <w:p w14:paraId="5AE2A278" w14:textId="77777777" w:rsidR="000F4FE7" w:rsidRDefault="004E7CA1">
          <w:pPr>
            <w:pStyle w:val="TOC2"/>
            <w:tabs>
              <w:tab w:val="right" w:leader="dot" w:pos="9350"/>
            </w:tabs>
            <w:rPr>
              <w:rFonts w:eastAsiaTheme="minorEastAsia"/>
              <w:noProof/>
            </w:rPr>
          </w:pPr>
          <w:hyperlink w:anchor="_Toc24486335" w:history="1">
            <w:r w:rsidR="000F4FE7" w:rsidRPr="00184FF2">
              <w:rPr>
                <w:rStyle w:val="Hyperlink"/>
                <w:rFonts w:cstheme="minorHAnsi"/>
                <w:noProof/>
              </w:rPr>
              <w:t>POTWs funding for RMP CECs Program</w:t>
            </w:r>
            <w:r w:rsidR="000F4FE7">
              <w:rPr>
                <w:noProof/>
                <w:webHidden/>
              </w:rPr>
              <w:tab/>
            </w:r>
            <w:r w:rsidR="000F4FE7">
              <w:rPr>
                <w:noProof/>
                <w:webHidden/>
              </w:rPr>
              <w:fldChar w:fldCharType="begin"/>
            </w:r>
            <w:r w:rsidR="000F4FE7">
              <w:rPr>
                <w:noProof/>
                <w:webHidden/>
              </w:rPr>
              <w:instrText xml:space="preserve"> PAGEREF _Toc24486335 \h </w:instrText>
            </w:r>
            <w:r w:rsidR="000F4FE7">
              <w:rPr>
                <w:noProof/>
                <w:webHidden/>
              </w:rPr>
            </w:r>
            <w:r w:rsidR="000F4FE7">
              <w:rPr>
                <w:noProof/>
                <w:webHidden/>
              </w:rPr>
              <w:fldChar w:fldCharType="separate"/>
            </w:r>
            <w:r w:rsidR="000F4FE7">
              <w:rPr>
                <w:noProof/>
                <w:webHidden/>
              </w:rPr>
              <w:t>8</w:t>
            </w:r>
            <w:r w:rsidR="000F4FE7">
              <w:rPr>
                <w:noProof/>
                <w:webHidden/>
              </w:rPr>
              <w:fldChar w:fldCharType="end"/>
            </w:r>
          </w:hyperlink>
        </w:p>
        <w:p w14:paraId="437FB401" w14:textId="77777777" w:rsidR="000F4FE7" w:rsidRDefault="004E7CA1">
          <w:pPr>
            <w:pStyle w:val="TOC1"/>
            <w:tabs>
              <w:tab w:val="right" w:leader="dot" w:pos="9350"/>
            </w:tabs>
            <w:rPr>
              <w:rFonts w:eastAsiaTheme="minorEastAsia"/>
              <w:noProof/>
            </w:rPr>
          </w:pPr>
          <w:hyperlink w:anchor="_Toc24486336" w:history="1">
            <w:r w:rsidR="000F4FE7" w:rsidRPr="00184FF2">
              <w:rPr>
                <w:rStyle w:val="Hyperlink"/>
                <w:rFonts w:cstheme="minorHAnsi"/>
                <w:noProof/>
              </w:rPr>
              <w:t>CEC Management in SF Bay – Next Steps</w:t>
            </w:r>
            <w:r w:rsidR="000F4FE7">
              <w:rPr>
                <w:noProof/>
                <w:webHidden/>
              </w:rPr>
              <w:tab/>
            </w:r>
            <w:r w:rsidR="000F4FE7">
              <w:rPr>
                <w:noProof/>
                <w:webHidden/>
              </w:rPr>
              <w:fldChar w:fldCharType="begin"/>
            </w:r>
            <w:r w:rsidR="000F4FE7">
              <w:rPr>
                <w:noProof/>
                <w:webHidden/>
              </w:rPr>
              <w:instrText xml:space="preserve"> PAGEREF _Toc24486336 \h </w:instrText>
            </w:r>
            <w:r w:rsidR="000F4FE7">
              <w:rPr>
                <w:noProof/>
                <w:webHidden/>
              </w:rPr>
            </w:r>
            <w:r w:rsidR="000F4FE7">
              <w:rPr>
                <w:noProof/>
                <w:webHidden/>
              </w:rPr>
              <w:fldChar w:fldCharType="separate"/>
            </w:r>
            <w:r w:rsidR="000F4FE7">
              <w:rPr>
                <w:noProof/>
                <w:webHidden/>
              </w:rPr>
              <w:t>8</w:t>
            </w:r>
            <w:r w:rsidR="000F4FE7">
              <w:rPr>
                <w:noProof/>
                <w:webHidden/>
              </w:rPr>
              <w:fldChar w:fldCharType="end"/>
            </w:r>
          </w:hyperlink>
        </w:p>
        <w:p w14:paraId="15295F1C" w14:textId="77777777" w:rsidR="000F4FE7" w:rsidRDefault="004E7CA1">
          <w:pPr>
            <w:pStyle w:val="TOC1"/>
            <w:tabs>
              <w:tab w:val="right" w:leader="dot" w:pos="9350"/>
            </w:tabs>
            <w:rPr>
              <w:rFonts w:eastAsiaTheme="minorEastAsia"/>
              <w:noProof/>
            </w:rPr>
          </w:pPr>
          <w:hyperlink w:anchor="_Toc24486337" w:history="1">
            <w:r w:rsidR="000F4FE7" w:rsidRPr="00184FF2">
              <w:rPr>
                <w:rStyle w:val="Hyperlink"/>
                <w:noProof/>
              </w:rPr>
              <w:t>Appendix 1: POTW Location</w:t>
            </w:r>
            <w:r w:rsidR="000F4FE7">
              <w:rPr>
                <w:noProof/>
                <w:webHidden/>
              </w:rPr>
              <w:tab/>
            </w:r>
            <w:r w:rsidR="000F4FE7">
              <w:rPr>
                <w:noProof/>
                <w:webHidden/>
              </w:rPr>
              <w:fldChar w:fldCharType="begin"/>
            </w:r>
            <w:r w:rsidR="000F4FE7">
              <w:rPr>
                <w:noProof/>
                <w:webHidden/>
              </w:rPr>
              <w:instrText xml:space="preserve"> PAGEREF _Toc24486337 \h </w:instrText>
            </w:r>
            <w:r w:rsidR="000F4FE7">
              <w:rPr>
                <w:noProof/>
                <w:webHidden/>
              </w:rPr>
            </w:r>
            <w:r w:rsidR="000F4FE7">
              <w:rPr>
                <w:noProof/>
                <w:webHidden/>
              </w:rPr>
              <w:fldChar w:fldCharType="separate"/>
            </w:r>
            <w:r w:rsidR="000F4FE7">
              <w:rPr>
                <w:noProof/>
                <w:webHidden/>
              </w:rPr>
              <w:t>10</w:t>
            </w:r>
            <w:r w:rsidR="000F4FE7">
              <w:rPr>
                <w:noProof/>
                <w:webHidden/>
              </w:rPr>
              <w:fldChar w:fldCharType="end"/>
            </w:r>
          </w:hyperlink>
        </w:p>
        <w:p w14:paraId="6F32795B" w14:textId="77777777" w:rsidR="000F4FE7" w:rsidRDefault="004E7CA1">
          <w:pPr>
            <w:pStyle w:val="TOC1"/>
            <w:tabs>
              <w:tab w:val="right" w:leader="dot" w:pos="9350"/>
            </w:tabs>
            <w:rPr>
              <w:rFonts w:eastAsiaTheme="minorEastAsia"/>
              <w:noProof/>
            </w:rPr>
          </w:pPr>
          <w:hyperlink w:anchor="_Toc24486338" w:history="1">
            <w:r w:rsidR="000F4FE7" w:rsidRPr="00184FF2">
              <w:rPr>
                <w:rStyle w:val="Hyperlink"/>
                <w:noProof/>
              </w:rPr>
              <w:t>Appendix 2: Population and Flows</w:t>
            </w:r>
            <w:r w:rsidR="000F4FE7">
              <w:rPr>
                <w:noProof/>
                <w:webHidden/>
              </w:rPr>
              <w:tab/>
            </w:r>
            <w:r w:rsidR="000F4FE7">
              <w:rPr>
                <w:noProof/>
                <w:webHidden/>
              </w:rPr>
              <w:fldChar w:fldCharType="begin"/>
            </w:r>
            <w:r w:rsidR="000F4FE7">
              <w:rPr>
                <w:noProof/>
                <w:webHidden/>
              </w:rPr>
              <w:instrText xml:space="preserve"> PAGEREF _Toc24486338 \h </w:instrText>
            </w:r>
            <w:r w:rsidR="000F4FE7">
              <w:rPr>
                <w:noProof/>
                <w:webHidden/>
              </w:rPr>
            </w:r>
            <w:r w:rsidR="000F4FE7">
              <w:rPr>
                <w:noProof/>
                <w:webHidden/>
              </w:rPr>
              <w:fldChar w:fldCharType="separate"/>
            </w:r>
            <w:r w:rsidR="000F4FE7">
              <w:rPr>
                <w:noProof/>
                <w:webHidden/>
              </w:rPr>
              <w:t>11</w:t>
            </w:r>
            <w:r w:rsidR="000F4FE7">
              <w:rPr>
                <w:noProof/>
                <w:webHidden/>
              </w:rPr>
              <w:fldChar w:fldCharType="end"/>
            </w:r>
          </w:hyperlink>
        </w:p>
        <w:p w14:paraId="7E667D22" w14:textId="77777777" w:rsidR="000F4FE7" w:rsidRDefault="004E7CA1">
          <w:pPr>
            <w:pStyle w:val="TOC1"/>
            <w:tabs>
              <w:tab w:val="right" w:leader="dot" w:pos="9350"/>
            </w:tabs>
            <w:rPr>
              <w:rFonts w:eastAsiaTheme="minorEastAsia"/>
              <w:noProof/>
            </w:rPr>
          </w:pPr>
          <w:hyperlink w:anchor="_Toc24486339" w:history="1">
            <w:r w:rsidR="000F4FE7" w:rsidRPr="00184FF2">
              <w:rPr>
                <w:rStyle w:val="Hyperlink"/>
                <w:noProof/>
              </w:rPr>
              <w:t>Appendix 3: Treatment Technology</w:t>
            </w:r>
            <w:r w:rsidR="000F4FE7">
              <w:rPr>
                <w:noProof/>
                <w:webHidden/>
              </w:rPr>
              <w:tab/>
            </w:r>
            <w:r w:rsidR="000F4FE7">
              <w:rPr>
                <w:noProof/>
                <w:webHidden/>
              </w:rPr>
              <w:fldChar w:fldCharType="begin"/>
            </w:r>
            <w:r w:rsidR="000F4FE7">
              <w:rPr>
                <w:noProof/>
                <w:webHidden/>
              </w:rPr>
              <w:instrText xml:space="preserve"> PAGEREF _Toc24486339 \h </w:instrText>
            </w:r>
            <w:r w:rsidR="000F4FE7">
              <w:rPr>
                <w:noProof/>
                <w:webHidden/>
              </w:rPr>
            </w:r>
            <w:r w:rsidR="000F4FE7">
              <w:rPr>
                <w:noProof/>
                <w:webHidden/>
              </w:rPr>
              <w:fldChar w:fldCharType="separate"/>
            </w:r>
            <w:r w:rsidR="000F4FE7">
              <w:rPr>
                <w:noProof/>
                <w:webHidden/>
              </w:rPr>
              <w:t>12</w:t>
            </w:r>
            <w:r w:rsidR="000F4FE7">
              <w:rPr>
                <w:noProof/>
                <w:webHidden/>
              </w:rPr>
              <w:fldChar w:fldCharType="end"/>
            </w:r>
          </w:hyperlink>
        </w:p>
        <w:p w14:paraId="3CDB82E7" w14:textId="77777777" w:rsidR="000F4FE7" w:rsidRDefault="004E7CA1">
          <w:pPr>
            <w:pStyle w:val="TOC1"/>
            <w:tabs>
              <w:tab w:val="right" w:leader="dot" w:pos="9350"/>
            </w:tabs>
            <w:rPr>
              <w:rFonts w:eastAsiaTheme="minorEastAsia"/>
              <w:noProof/>
            </w:rPr>
          </w:pPr>
          <w:hyperlink w:anchor="_Toc24486340" w:history="1">
            <w:r w:rsidR="000F4FE7" w:rsidRPr="00184FF2">
              <w:rPr>
                <w:rStyle w:val="Hyperlink"/>
                <w:noProof/>
              </w:rPr>
              <w:t>Appendix 4: Water sources</w:t>
            </w:r>
            <w:r w:rsidR="000F4FE7">
              <w:rPr>
                <w:noProof/>
                <w:webHidden/>
              </w:rPr>
              <w:tab/>
            </w:r>
            <w:r w:rsidR="000F4FE7">
              <w:rPr>
                <w:noProof/>
                <w:webHidden/>
              </w:rPr>
              <w:fldChar w:fldCharType="begin"/>
            </w:r>
            <w:r w:rsidR="000F4FE7">
              <w:rPr>
                <w:noProof/>
                <w:webHidden/>
              </w:rPr>
              <w:instrText xml:space="preserve"> PAGEREF _Toc24486340 \h </w:instrText>
            </w:r>
            <w:r w:rsidR="000F4FE7">
              <w:rPr>
                <w:noProof/>
                <w:webHidden/>
              </w:rPr>
            </w:r>
            <w:r w:rsidR="000F4FE7">
              <w:rPr>
                <w:noProof/>
                <w:webHidden/>
              </w:rPr>
              <w:fldChar w:fldCharType="separate"/>
            </w:r>
            <w:r w:rsidR="000F4FE7">
              <w:rPr>
                <w:noProof/>
                <w:webHidden/>
              </w:rPr>
              <w:t>15</w:t>
            </w:r>
            <w:r w:rsidR="000F4FE7">
              <w:rPr>
                <w:noProof/>
                <w:webHidden/>
              </w:rPr>
              <w:fldChar w:fldCharType="end"/>
            </w:r>
          </w:hyperlink>
        </w:p>
        <w:p w14:paraId="4C39B401" w14:textId="77777777" w:rsidR="000F4FE7" w:rsidRDefault="004E7CA1">
          <w:pPr>
            <w:pStyle w:val="TOC1"/>
            <w:tabs>
              <w:tab w:val="right" w:leader="dot" w:pos="9350"/>
            </w:tabs>
            <w:rPr>
              <w:rFonts w:eastAsiaTheme="minorEastAsia"/>
              <w:noProof/>
            </w:rPr>
          </w:pPr>
          <w:hyperlink w:anchor="_Toc24486341" w:history="1">
            <w:r w:rsidR="000F4FE7" w:rsidRPr="00184FF2">
              <w:rPr>
                <w:rStyle w:val="Hyperlink"/>
                <w:noProof/>
              </w:rPr>
              <w:t>Appendix 5 – Special Study Proposal: Ethoxylated Surfactants in Ambient Water, Margin Sediment, and Wastewater</w:t>
            </w:r>
            <w:r w:rsidR="000F4FE7">
              <w:rPr>
                <w:noProof/>
                <w:webHidden/>
              </w:rPr>
              <w:tab/>
            </w:r>
            <w:r w:rsidR="000F4FE7">
              <w:rPr>
                <w:noProof/>
                <w:webHidden/>
              </w:rPr>
              <w:fldChar w:fldCharType="begin"/>
            </w:r>
            <w:r w:rsidR="000F4FE7">
              <w:rPr>
                <w:noProof/>
                <w:webHidden/>
              </w:rPr>
              <w:instrText xml:space="preserve"> PAGEREF _Toc24486341 \h </w:instrText>
            </w:r>
            <w:r w:rsidR="000F4FE7">
              <w:rPr>
                <w:noProof/>
                <w:webHidden/>
              </w:rPr>
            </w:r>
            <w:r w:rsidR="000F4FE7">
              <w:rPr>
                <w:noProof/>
                <w:webHidden/>
              </w:rPr>
              <w:fldChar w:fldCharType="separate"/>
            </w:r>
            <w:r w:rsidR="000F4FE7">
              <w:rPr>
                <w:noProof/>
                <w:webHidden/>
              </w:rPr>
              <w:t>20</w:t>
            </w:r>
            <w:r w:rsidR="000F4FE7">
              <w:rPr>
                <w:noProof/>
                <w:webHidden/>
              </w:rPr>
              <w:fldChar w:fldCharType="end"/>
            </w:r>
          </w:hyperlink>
        </w:p>
        <w:p w14:paraId="5CBB6D44" w14:textId="77777777" w:rsidR="000F4FE7" w:rsidRDefault="009E500E" w:rsidP="009E500E">
          <w:pPr>
            <w:rPr>
              <w:rFonts w:cstheme="minorHAnsi"/>
            </w:rPr>
          </w:pPr>
          <w:r w:rsidRPr="007E4ED8">
            <w:rPr>
              <w:rFonts w:cstheme="minorHAnsi"/>
              <w:b/>
              <w:bCs/>
              <w:noProof/>
            </w:rPr>
            <w:fldChar w:fldCharType="end"/>
          </w:r>
        </w:p>
        <w:p w14:paraId="1D5BC0EB" w14:textId="77777777" w:rsidR="000F4FE7" w:rsidRDefault="000F4FE7" w:rsidP="009E500E">
          <w:pPr>
            <w:rPr>
              <w:rFonts w:cstheme="minorHAnsi"/>
            </w:rPr>
          </w:pPr>
        </w:p>
        <w:p w14:paraId="6404AA78" w14:textId="77777777" w:rsidR="009E500E" w:rsidRPr="007E4ED8" w:rsidRDefault="004E7CA1" w:rsidP="009E500E">
          <w:pPr>
            <w:rPr>
              <w:rFonts w:cstheme="minorHAnsi"/>
            </w:rPr>
          </w:pPr>
        </w:p>
      </w:sdtContent>
    </w:sdt>
    <w:p w14:paraId="220CB927" w14:textId="77777777" w:rsidR="007937EB" w:rsidRPr="007E4ED8" w:rsidRDefault="007937EB" w:rsidP="00ED41EE">
      <w:pPr>
        <w:pStyle w:val="Heading1"/>
        <w:rPr>
          <w:rFonts w:asciiTheme="minorHAnsi" w:hAnsiTheme="minorHAnsi" w:cstheme="minorHAnsi"/>
        </w:rPr>
      </w:pPr>
      <w:bookmarkStart w:id="0" w:name="_Toc24486330"/>
      <w:r w:rsidRPr="007E4ED8">
        <w:rPr>
          <w:rFonts w:asciiTheme="minorHAnsi" w:hAnsiTheme="minorHAnsi" w:cstheme="minorHAnsi"/>
        </w:rPr>
        <w:t>Background</w:t>
      </w:r>
      <w:bookmarkEnd w:id="0"/>
    </w:p>
    <w:p w14:paraId="5D27D4CC" w14:textId="77777777" w:rsidR="00525C81" w:rsidRPr="007E4ED8" w:rsidRDefault="00525C81" w:rsidP="00271F44">
      <w:pPr>
        <w:rPr>
          <w:rFonts w:cstheme="minorHAnsi"/>
        </w:rPr>
      </w:pPr>
      <w:r w:rsidRPr="007E4ED8">
        <w:rPr>
          <w:rFonts w:cstheme="minorHAnsi"/>
        </w:rPr>
        <w:t>The Regional Monitoring Program</w:t>
      </w:r>
      <w:r w:rsidR="00271F44" w:rsidRPr="007E4ED8">
        <w:rPr>
          <w:rFonts w:cstheme="minorHAnsi"/>
        </w:rPr>
        <w:t xml:space="preserve"> (RMP)</w:t>
      </w:r>
      <w:r w:rsidRPr="007E4ED8">
        <w:rPr>
          <w:rFonts w:cstheme="minorHAnsi"/>
        </w:rPr>
        <w:t xml:space="preserve"> forms the core of water quality, sediment quality, and tissue monitoring in the San Francisco Bay. Historically, each </w:t>
      </w:r>
      <w:r w:rsidR="00955F85" w:rsidRPr="007E4ED8">
        <w:rPr>
          <w:rFonts w:cstheme="minorHAnsi"/>
        </w:rPr>
        <w:t xml:space="preserve">Publicly Owned Treatment Works (POTW) was responsible for performing receiving water monitoring as part of its </w:t>
      </w:r>
      <w:r w:rsidR="00271F44" w:rsidRPr="007E4ED8">
        <w:rPr>
          <w:rFonts w:cstheme="minorHAnsi"/>
        </w:rPr>
        <w:t>individual NPDES Permit</w:t>
      </w:r>
      <w:r w:rsidRPr="007E4ED8">
        <w:rPr>
          <w:rFonts w:cstheme="minorHAnsi"/>
        </w:rPr>
        <w:t>.</w:t>
      </w:r>
      <w:r w:rsidR="00271F44" w:rsidRPr="007E4ED8">
        <w:rPr>
          <w:rFonts w:cstheme="minorHAnsi"/>
        </w:rPr>
        <w:t xml:space="preserve"> The RMP was created in 1993 through Regional Board Resolution No. 92-043 that directed the Executive Officer to implement a Regional Monitoring Plan in collaboration with permitted dischargers pursuant to California Water Code, Sections 13267, 13383, 13268, and 13385. The goal was to replace individual receiving water monitoring requirements for dischargers with a comprehensive Regional Monitoring Program.</w:t>
      </w:r>
    </w:p>
    <w:p w14:paraId="5C1B88D3" w14:textId="77777777" w:rsidR="00525C81" w:rsidRPr="007E4ED8" w:rsidRDefault="00525C81" w:rsidP="00271F44">
      <w:pPr>
        <w:rPr>
          <w:rFonts w:cstheme="minorHAnsi"/>
        </w:rPr>
      </w:pPr>
      <w:r w:rsidRPr="007E4ED8">
        <w:rPr>
          <w:rFonts w:cstheme="minorHAnsi"/>
        </w:rPr>
        <w:lastRenderedPageBreak/>
        <w:t>The Regional Monitoring Program’s specific objectives are to:</w:t>
      </w:r>
    </w:p>
    <w:p w14:paraId="275CE404" w14:textId="77777777" w:rsidR="00525C81" w:rsidRPr="007E4ED8" w:rsidRDefault="00525C81" w:rsidP="00271F44">
      <w:pPr>
        <w:pStyle w:val="ListParagraph"/>
        <w:numPr>
          <w:ilvl w:val="0"/>
          <w:numId w:val="9"/>
        </w:numPr>
        <w:rPr>
          <w:rFonts w:cstheme="minorHAnsi"/>
        </w:rPr>
      </w:pPr>
      <w:r w:rsidRPr="007E4ED8">
        <w:rPr>
          <w:rFonts w:cstheme="minorHAnsi"/>
        </w:rPr>
        <w:t>Describe the distribution and trends of pollutant concentrations in the Estuary;</w:t>
      </w:r>
    </w:p>
    <w:p w14:paraId="31A42D5E" w14:textId="77777777" w:rsidR="00525C81" w:rsidRPr="007E4ED8" w:rsidRDefault="00525C81" w:rsidP="00271F44">
      <w:pPr>
        <w:pStyle w:val="ListParagraph"/>
        <w:numPr>
          <w:ilvl w:val="0"/>
          <w:numId w:val="9"/>
        </w:numPr>
        <w:rPr>
          <w:rFonts w:cstheme="minorHAnsi"/>
        </w:rPr>
      </w:pPr>
      <w:r w:rsidRPr="007E4ED8">
        <w:rPr>
          <w:rFonts w:cstheme="minorHAnsi"/>
        </w:rPr>
        <w:t>Project future contaminant status and trends using best understanding of ecosystem processes and human activities;</w:t>
      </w:r>
    </w:p>
    <w:p w14:paraId="026D46AB" w14:textId="77777777" w:rsidR="00525C81" w:rsidRPr="007E4ED8" w:rsidRDefault="00525C81" w:rsidP="00271F44">
      <w:pPr>
        <w:pStyle w:val="ListParagraph"/>
        <w:numPr>
          <w:ilvl w:val="0"/>
          <w:numId w:val="9"/>
        </w:numPr>
        <w:rPr>
          <w:rFonts w:cstheme="minorHAnsi"/>
        </w:rPr>
      </w:pPr>
      <w:r w:rsidRPr="007E4ED8">
        <w:rPr>
          <w:rFonts w:cstheme="minorHAnsi"/>
        </w:rPr>
        <w:t>Describe sources, pathways, and loading of pollutants entering the Estuary;</w:t>
      </w:r>
    </w:p>
    <w:p w14:paraId="353CC798" w14:textId="77777777" w:rsidR="00525C81" w:rsidRPr="007E4ED8" w:rsidRDefault="00525C81" w:rsidP="00271F44">
      <w:pPr>
        <w:pStyle w:val="ListParagraph"/>
        <w:numPr>
          <w:ilvl w:val="0"/>
          <w:numId w:val="9"/>
        </w:numPr>
        <w:rPr>
          <w:rFonts w:cstheme="minorHAnsi"/>
        </w:rPr>
      </w:pPr>
      <w:r w:rsidRPr="007E4ED8">
        <w:rPr>
          <w:rFonts w:cstheme="minorHAnsi"/>
        </w:rPr>
        <w:t>Measure pollution exposure and effects on selected parts of the Estuary ecosystem (including humans);</w:t>
      </w:r>
    </w:p>
    <w:p w14:paraId="77C1D1E8" w14:textId="77777777" w:rsidR="00525C81" w:rsidRPr="007E4ED8" w:rsidRDefault="00525C81" w:rsidP="00271F44">
      <w:pPr>
        <w:pStyle w:val="ListParagraph"/>
        <w:numPr>
          <w:ilvl w:val="0"/>
          <w:numId w:val="9"/>
        </w:numPr>
        <w:rPr>
          <w:rFonts w:cstheme="minorHAnsi"/>
        </w:rPr>
      </w:pPr>
      <w:r w:rsidRPr="007E4ED8">
        <w:rPr>
          <w:rFonts w:cstheme="minorHAnsi"/>
        </w:rPr>
        <w:t>Compare monitoring information to relevant benchmarks, such as total maximum daily load (TMDL) targets, tissue screening levels, water quality objectives, and sediment quality objectives; and</w:t>
      </w:r>
    </w:p>
    <w:p w14:paraId="619EB142" w14:textId="77777777" w:rsidR="00525C81" w:rsidRPr="007E4ED8" w:rsidRDefault="00525C81" w:rsidP="00271F44">
      <w:pPr>
        <w:pStyle w:val="ListParagraph"/>
        <w:numPr>
          <w:ilvl w:val="0"/>
          <w:numId w:val="9"/>
        </w:numPr>
        <w:rPr>
          <w:rFonts w:cstheme="minorHAnsi"/>
        </w:rPr>
      </w:pPr>
      <w:r w:rsidRPr="007E4ED8">
        <w:rPr>
          <w:rFonts w:cstheme="minorHAnsi"/>
        </w:rPr>
        <w:t>Effectively communicate information from a range of sources to present a more complete picture of the sources, distribution, fate, and effects of pollutants and beneficial use attainment or impairment in the Estuary ecosystem.</w:t>
      </w:r>
    </w:p>
    <w:p w14:paraId="2003141C" w14:textId="77777777" w:rsidR="00525C81" w:rsidRPr="007E4ED8" w:rsidRDefault="00525C81" w:rsidP="00271F44">
      <w:pPr>
        <w:rPr>
          <w:rFonts w:eastAsia="Times New Roman" w:cstheme="minorHAnsi"/>
          <w:color w:val="000000"/>
          <w:sz w:val="24"/>
          <w:szCs w:val="24"/>
        </w:rPr>
      </w:pPr>
      <w:r w:rsidRPr="007E4ED8">
        <w:rPr>
          <w:rFonts w:eastAsia="Times New Roman" w:cstheme="minorHAnsi"/>
          <w:color w:val="000000"/>
          <w:sz w:val="24"/>
          <w:szCs w:val="24"/>
        </w:rPr>
        <w:t xml:space="preserve">The </w:t>
      </w:r>
      <w:r w:rsidR="00271F44" w:rsidRPr="007E4ED8">
        <w:rPr>
          <w:rFonts w:eastAsia="Times New Roman" w:cstheme="minorHAnsi"/>
          <w:color w:val="000000"/>
          <w:sz w:val="24"/>
          <w:szCs w:val="24"/>
        </w:rPr>
        <w:t>RMP</w:t>
      </w:r>
      <w:r w:rsidRPr="007E4ED8">
        <w:rPr>
          <w:rFonts w:eastAsia="Times New Roman" w:cstheme="minorHAnsi"/>
          <w:color w:val="000000"/>
          <w:sz w:val="24"/>
          <w:szCs w:val="24"/>
        </w:rPr>
        <w:t xml:space="preserve"> has been investigating</w:t>
      </w:r>
      <w:r w:rsidR="00271F44" w:rsidRPr="007E4ED8">
        <w:rPr>
          <w:rFonts w:eastAsia="Times New Roman" w:cstheme="minorHAnsi"/>
          <w:color w:val="000000"/>
          <w:sz w:val="24"/>
          <w:szCs w:val="24"/>
        </w:rPr>
        <w:t xml:space="preserve"> Contaminants of Emerging Concern</w:t>
      </w:r>
      <w:r w:rsidRPr="007E4ED8">
        <w:rPr>
          <w:rFonts w:eastAsia="Times New Roman" w:cstheme="minorHAnsi"/>
          <w:color w:val="000000"/>
          <w:sz w:val="24"/>
          <w:szCs w:val="24"/>
        </w:rPr>
        <w:t xml:space="preserve"> </w:t>
      </w:r>
      <w:r w:rsidR="00271F44" w:rsidRPr="007E4ED8">
        <w:rPr>
          <w:rFonts w:eastAsia="Times New Roman" w:cstheme="minorHAnsi"/>
          <w:color w:val="000000"/>
          <w:sz w:val="24"/>
          <w:szCs w:val="24"/>
        </w:rPr>
        <w:t>(</w:t>
      </w:r>
      <w:r w:rsidRPr="007E4ED8">
        <w:rPr>
          <w:rFonts w:eastAsia="Times New Roman" w:cstheme="minorHAnsi"/>
          <w:color w:val="000000"/>
          <w:sz w:val="24"/>
          <w:szCs w:val="24"/>
        </w:rPr>
        <w:t>CECs</w:t>
      </w:r>
      <w:r w:rsidR="00271F44" w:rsidRPr="007E4ED8">
        <w:rPr>
          <w:rFonts w:eastAsia="Times New Roman" w:cstheme="minorHAnsi"/>
          <w:color w:val="000000"/>
          <w:sz w:val="24"/>
          <w:szCs w:val="24"/>
        </w:rPr>
        <w:t>)</w:t>
      </w:r>
      <w:r w:rsidRPr="007E4ED8">
        <w:rPr>
          <w:rFonts w:eastAsia="Times New Roman" w:cstheme="minorHAnsi"/>
          <w:color w:val="000000"/>
          <w:sz w:val="24"/>
          <w:szCs w:val="24"/>
        </w:rPr>
        <w:t xml:space="preserve"> since 2001, and established a formal workgroup to address the issue in 2006. The RMP Emerging Contaminants Workgroup (ECWG) includes representatives from RMP stakeholder groups</w:t>
      </w:r>
      <w:r w:rsidR="00604F4D">
        <w:rPr>
          <w:rFonts w:eastAsia="Times New Roman" w:cstheme="minorHAnsi"/>
          <w:color w:val="000000"/>
          <w:sz w:val="24"/>
          <w:szCs w:val="24"/>
        </w:rPr>
        <w:t xml:space="preserve"> including POTWs</w:t>
      </w:r>
      <w:r w:rsidRPr="007E4ED8">
        <w:rPr>
          <w:rFonts w:eastAsia="Times New Roman" w:cstheme="minorHAnsi"/>
          <w:color w:val="000000"/>
          <w:sz w:val="24"/>
          <w:szCs w:val="24"/>
        </w:rPr>
        <w:t>, regional scientists, and an advisory panel of expert researchers that work together to address the Workgroup’s guiding management questions.</w:t>
      </w:r>
    </w:p>
    <w:p w14:paraId="31273590" w14:textId="77777777" w:rsidR="00525C81" w:rsidRPr="007E4ED8" w:rsidRDefault="00525C81" w:rsidP="00271F44">
      <w:pPr>
        <w:pStyle w:val="ListParagraph"/>
        <w:numPr>
          <w:ilvl w:val="0"/>
          <w:numId w:val="10"/>
        </w:numPr>
        <w:rPr>
          <w:rFonts w:eastAsia="Times New Roman" w:cstheme="minorHAnsi"/>
          <w:color w:val="000000"/>
          <w:sz w:val="24"/>
          <w:szCs w:val="24"/>
        </w:rPr>
      </w:pPr>
      <w:r w:rsidRPr="007E4ED8">
        <w:rPr>
          <w:rFonts w:eastAsia="Times New Roman" w:cstheme="minorHAnsi"/>
          <w:color w:val="000000"/>
          <w:sz w:val="24"/>
          <w:szCs w:val="24"/>
        </w:rPr>
        <w:t>Which CECs have the potential to adversely impact beneficial uses in San Francisco Bay?</w:t>
      </w:r>
    </w:p>
    <w:p w14:paraId="483EA26A" w14:textId="77777777" w:rsidR="00525C81" w:rsidRPr="007E4ED8" w:rsidRDefault="00525C81" w:rsidP="00271F44">
      <w:pPr>
        <w:pStyle w:val="ListParagraph"/>
        <w:numPr>
          <w:ilvl w:val="0"/>
          <w:numId w:val="10"/>
        </w:numPr>
        <w:rPr>
          <w:rFonts w:eastAsia="Times New Roman" w:cstheme="minorHAnsi"/>
          <w:color w:val="000000"/>
          <w:sz w:val="24"/>
          <w:szCs w:val="24"/>
        </w:rPr>
      </w:pPr>
      <w:r w:rsidRPr="007E4ED8">
        <w:rPr>
          <w:rFonts w:eastAsia="Times New Roman" w:cstheme="minorHAnsi"/>
          <w:color w:val="000000"/>
          <w:sz w:val="24"/>
          <w:szCs w:val="24"/>
        </w:rPr>
        <w:t>What are the sources, pathways and loadings leading to the presence of individual CECs or groups of CECs in the Bay?</w:t>
      </w:r>
    </w:p>
    <w:p w14:paraId="25E992D4" w14:textId="77777777" w:rsidR="00525C81" w:rsidRPr="007E4ED8" w:rsidRDefault="00525C81" w:rsidP="00271F44">
      <w:pPr>
        <w:pStyle w:val="ListParagraph"/>
        <w:numPr>
          <w:ilvl w:val="0"/>
          <w:numId w:val="10"/>
        </w:numPr>
        <w:rPr>
          <w:rFonts w:eastAsia="Times New Roman" w:cstheme="minorHAnsi"/>
          <w:color w:val="000000"/>
          <w:sz w:val="24"/>
          <w:szCs w:val="24"/>
        </w:rPr>
      </w:pPr>
      <w:r w:rsidRPr="007E4ED8">
        <w:rPr>
          <w:rFonts w:eastAsia="Times New Roman" w:cstheme="minorHAnsi"/>
          <w:color w:val="000000"/>
          <w:sz w:val="24"/>
          <w:szCs w:val="24"/>
        </w:rPr>
        <w:t>What are the physical, chemical, and biological processes that may affect the transport and fate of individual CECs or groups of CECs in the Bay?</w:t>
      </w:r>
    </w:p>
    <w:p w14:paraId="0CB28C16" w14:textId="77777777" w:rsidR="00525C81" w:rsidRPr="007E4ED8" w:rsidRDefault="00525C81" w:rsidP="00271F44">
      <w:pPr>
        <w:pStyle w:val="ListParagraph"/>
        <w:numPr>
          <w:ilvl w:val="0"/>
          <w:numId w:val="10"/>
        </w:numPr>
        <w:rPr>
          <w:rFonts w:eastAsia="Times New Roman" w:cstheme="minorHAnsi"/>
          <w:color w:val="000000"/>
          <w:sz w:val="24"/>
          <w:szCs w:val="24"/>
        </w:rPr>
      </w:pPr>
      <w:r w:rsidRPr="007E4ED8">
        <w:rPr>
          <w:rFonts w:eastAsia="Times New Roman" w:cstheme="minorHAnsi"/>
          <w:color w:val="000000"/>
          <w:sz w:val="24"/>
          <w:szCs w:val="24"/>
        </w:rPr>
        <w:t>Have the concentrations of individual CECs or groups of CECs increased or decreased in the Bay?</w:t>
      </w:r>
    </w:p>
    <w:p w14:paraId="38B4DCE4" w14:textId="77777777" w:rsidR="00525C81" w:rsidRPr="007E4ED8" w:rsidRDefault="00525C81" w:rsidP="00271F44">
      <w:pPr>
        <w:pStyle w:val="ListParagraph"/>
        <w:numPr>
          <w:ilvl w:val="0"/>
          <w:numId w:val="10"/>
        </w:numPr>
        <w:rPr>
          <w:rFonts w:eastAsia="Times New Roman" w:cstheme="minorHAnsi"/>
          <w:color w:val="000000"/>
          <w:sz w:val="24"/>
          <w:szCs w:val="24"/>
        </w:rPr>
      </w:pPr>
      <w:r w:rsidRPr="007E4ED8">
        <w:rPr>
          <w:rFonts w:eastAsia="Times New Roman" w:cstheme="minorHAnsi"/>
          <w:color w:val="000000"/>
          <w:sz w:val="24"/>
          <w:szCs w:val="24"/>
        </w:rPr>
        <w:t>Are they predicted to increase or decrease in the future?</w:t>
      </w:r>
    </w:p>
    <w:p w14:paraId="0D8AF9D0" w14:textId="77777777" w:rsidR="00525C81" w:rsidRPr="007E4ED8" w:rsidRDefault="00525C81" w:rsidP="00271F44">
      <w:pPr>
        <w:pStyle w:val="ListParagraph"/>
        <w:numPr>
          <w:ilvl w:val="0"/>
          <w:numId w:val="10"/>
        </w:numPr>
        <w:rPr>
          <w:rFonts w:eastAsia="Times New Roman" w:cstheme="minorHAnsi"/>
          <w:color w:val="000000"/>
          <w:sz w:val="24"/>
          <w:szCs w:val="24"/>
        </w:rPr>
      </w:pPr>
      <w:r w:rsidRPr="007E4ED8">
        <w:rPr>
          <w:rFonts w:eastAsia="Times New Roman" w:cstheme="minorHAnsi"/>
          <w:color w:val="000000"/>
          <w:sz w:val="24"/>
          <w:szCs w:val="24"/>
        </w:rPr>
        <w:t>What are the effects of management actions?</w:t>
      </w:r>
    </w:p>
    <w:p w14:paraId="279E5204" w14:textId="77777777" w:rsidR="00525C81" w:rsidRPr="007E4ED8" w:rsidRDefault="00525C81" w:rsidP="00271F44">
      <w:pPr>
        <w:rPr>
          <w:rFonts w:eastAsia="Times New Roman" w:cstheme="minorHAnsi"/>
          <w:color w:val="000000"/>
          <w:sz w:val="24"/>
          <w:szCs w:val="24"/>
        </w:rPr>
      </w:pPr>
      <w:r w:rsidRPr="007E4ED8">
        <w:rPr>
          <w:rFonts w:eastAsia="Times New Roman" w:cstheme="minorHAnsi"/>
          <w:color w:val="000000"/>
          <w:sz w:val="24"/>
          <w:szCs w:val="24"/>
        </w:rPr>
        <w:t>The overarching goal of the ECWG is to develop cost-effective strategies to identify and monitor CECs to support management actions to minimize impacts to the Bay. The ECWG guides an annual process of contaminant evaluation and long-term planning and optimization to respond to new RMP data and the rapidly evolving body of science on CECs.</w:t>
      </w:r>
    </w:p>
    <w:p w14:paraId="7FBD38CB" w14:textId="77777777" w:rsidR="00525C81" w:rsidRPr="007E4ED8" w:rsidRDefault="00525C81" w:rsidP="00271F44">
      <w:pPr>
        <w:rPr>
          <w:rFonts w:eastAsia="Times New Roman" w:cstheme="minorHAnsi"/>
          <w:color w:val="000000"/>
          <w:sz w:val="24"/>
          <w:szCs w:val="24"/>
        </w:rPr>
      </w:pPr>
      <w:r w:rsidRPr="007E4ED8">
        <w:rPr>
          <w:rFonts w:eastAsia="Times New Roman" w:cstheme="minorHAnsi"/>
          <w:color w:val="000000"/>
          <w:sz w:val="24"/>
          <w:szCs w:val="24"/>
        </w:rPr>
        <w:t xml:space="preserve">Following this process </w:t>
      </w:r>
      <w:r w:rsidR="00676A51" w:rsidRPr="007E4ED8">
        <w:rPr>
          <w:rFonts w:eastAsia="Times New Roman" w:cstheme="minorHAnsi"/>
          <w:color w:val="000000"/>
          <w:sz w:val="24"/>
          <w:szCs w:val="24"/>
        </w:rPr>
        <w:t>for over a</w:t>
      </w:r>
      <w:r w:rsidRPr="007E4ED8">
        <w:rPr>
          <w:rFonts w:eastAsia="Times New Roman" w:cstheme="minorHAnsi"/>
          <w:color w:val="000000"/>
          <w:sz w:val="24"/>
          <w:szCs w:val="24"/>
        </w:rPr>
        <w:t xml:space="preserve"> decade, the RMP has generated one of the world’s most comprehensive datasets for CECs in an estuarine ecosystem. While RMP stakeholders are the primary audience and user of RMP data and communications, the Program informs broader decision-making through outreach to state and federal agencies.</w:t>
      </w:r>
    </w:p>
    <w:p w14:paraId="1938BFAE" w14:textId="77777777" w:rsidR="00271F44" w:rsidRPr="007E4ED8" w:rsidRDefault="00525C81" w:rsidP="00271F44">
      <w:pPr>
        <w:rPr>
          <w:rFonts w:eastAsia="Times New Roman" w:cstheme="minorHAnsi"/>
          <w:color w:val="000000"/>
          <w:sz w:val="24"/>
          <w:szCs w:val="24"/>
        </w:rPr>
      </w:pPr>
      <w:r w:rsidRPr="007E4ED8">
        <w:rPr>
          <w:rFonts w:eastAsia="Times New Roman" w:cstheme="minorHAnsi"/>
          <w:color w:val="000000"/>
          <w:sz w:val="24"/>
          <w:szCs w:val="24"/>
        </w:rPr>
        <w:t xml:space="preserve">The RMP first published a formal CEC Strategy in 2013 as part of a continuous effort to refine approaches for supporting the management of CECs in San Francisco Bay. Periodic revision of the Strategy is essential given the rapid evolution of the science surrounding emerging </w:t>
      </w:r>
      <w:r w:rsidRPr="007E4ED8">
        <w:rPr>
          <w:rFonts w:eastAsia="Times New Roman" w:cstheme="minorHAnsi"/>
          <w:color w:val="000000"/>
          <w:sz w:val="24"/>
          <w:szCs w:val="24"/>
        </w:rPr>
        <w:lastRenderedPageBreak/>
        <w:t>contaminants; in 2017, the RMP completed its first revision of the RMP’s CEC Strategy</w:t>
      </w:r>
      <w:r w:rsidR="00271F44" w:rsidRPr="007E4ED8">
        <w:rPr>
          <w:rFonts w:eastAsia="Times New Roman" w:cstheme="minorHAnsi"/>
          <w:color w:val="000000"/>
          <w:sz w:val="24"/>
          <w:szCs w:val="24"/>
        </w:rPr>
        <w:t>, which was then updated in 2018</w:t>
      </w:r>
      <w:r w:rsidRPr="007E4ED8">
        <w:rPr>
          <w:rFonts w:eastAsia="Times New Roman" w:cstheme="minorHAnsi"/>
          <w:color w:val="000000"/>
          <w:sz w:val="24"/>
          <w:szCs w:val="24"/>
        </w:rPr>
        <w:t xml:space="preserve">. </w:t>
      </w:r>
    </w:p>
    <w:p w14:paraId="311E3A79" w14:textId="77777777" w:rsidR="00525C81" w:rsidRDefault="00271F44" w:rsidP="00271F44">
      <w:pPr>
        <w:rPr>
          <w:rFonts w:eastAsia="Times New Roman" w:cstheme="minorHAnsi"/>
          <w:color w:val="000000"/>
          <w:sz w:val="24"/>
          <w:szCs w:val="24"/>
        </w:rPr>
      </w:pPr>
      <w:r w:rsidRPr="007E4ED8">
        <w:rPr>
          <w:rFonts w:eastAsia="Times New Roman" w:cstheme="minorHAnsi"/>
          <w:color w:val="000000"/>
          <w:sz w:val="24"/>
          <w:szCs w:val="24"/>
        </w:rPr>
        <w:t>F</w:t>
      </w:r>
      <w:r w:rsidR="00525C81" w:rsidRPr="007E4ED8">
        <w:rPr>
          <w:rFonts w:eastAsia="Times New Roman" w:cstheme="minorHAnsi"/>
          <w:color w:val="000000"/>
          <w:sz w:val="24"/>
          <w:szCs w:val="24"/>
        </w:rPr>
        <w:t>or CECs known to occur in the Bay, the RMP prioritizes CECs using a tiered risk-based framework</w:t>
      </w:r>
      <w:r w:rsidR="00BE1F87">
        <w:rPr>
          <w:rFonts w:eastAsia="Times New Roman" w:cstheme="minorHAnsi"/>
          <w:color w:val="000000"/>
          <w:sz w:val="24"/>
          <w:szCs w:val="24"/>
        </w:rPr>
        <w:t>, as illustrated in Figure 1</w:t>
      </w:r>
      <w:r w:rsidR="00525C81" w:rsidRPr="007E4ED8">
        <w:rPr>
          <w:rFonts w:eastAsia="Times New Roman" w:cstheme="minorHAnsi"/>
          <w:color w:val="000000"/>
          <w:sz w:val="24"/>
          <w:szCs w:val="24"/>
        </w:rPr>
        <w:t>. This prioritization framework guides future monitoring proposals for each of these contaminants, the results of which, in turn, provide key data to update evaluations of potential risk. The criteria listed below are used for placement in each tier.</w:t>
      </w:r>
    </w:p>
    <w:p w14:paraId="6FB5F9A3" w14:textId="77777777" w:rsidR="00BE1F87" w:rsidRDefault="00BE1F87" w:rsidP="00271F44">
      <w:pPr>
        <w:rPr>
          <w:rFonts w:eastAsia="Times New Roman" w:cstheme="minorHAnsi"/>
          <w:color w:val="000000"/>
          <w:sz w:val="24"/>
          <w:szCs w:val="24"/>
        </w:rPr>
      </w:pPr>
    </w:p>
    <w:p w14:paraId="3336DF92" w14:textId="77777777" w:rsidR="00BE1F87" w:rsidRPr="007E4ED8" w:rsidRDefault="00BE1F87" w:rsidP="00271F44">
      <w:pPr>
        <w:rPr>
          <w:rFonts w:eastAsia="Times New Roman" w:cstheme="minorHAnsi"/>
          <w:color w:val="000000"/>
          <w:sz w:val="24"/>
          <w:szCs w:val="24"/>
        </w:rPr>
      </w:pPr>
      <w:r>
        <w:rPr>
          <w:rFonts w:eastAsia="Times New Roman" w:cstheme="minorHAnsi"/>
          <w:color w:val="000000"/>
          <w:sz w:val="24"/>
          <w:szCs w:val="24"/>
        </w:rPr>
        <w:t>Figure 1. RMP’s Risk-based tiered framework</w:t>
      </w:r>
    </w:p>
    <w:p w14:paraId="5B2BB988" w14:textId="77777777" w:rsidR="00271F44" w:rsidRPr="007E4ED8" w:rsidRDefault="00BE1F87" w:rsidP="00271F44">
      <w:pPr>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1648C5E2" wp14:editId="00DC3AC9">
            <wp:extent cx="5943600" cy="5404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P CEC Strategy Nov 2017_1-pages-22-page-00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404485"/>
                    </a:xfrm>
                    <a:prstGeom prst="rect">
                      <a:avLst/>
                    </a:prstGeom>
                  </pic:spPr>
                </pic:pic>
              </a:graphicData>
            </a:graphic>
          </wp:inline>
        </w:drawing>
      </w:r>
    </w:p>
    <w:p w14:paraId="377979E9" w14:textId="77777777" w:rsidR="00676A51" w:rsidRDefault="00676A51" w:rsidP="00271F44">
      <w:pPr>
        <w:rPr>
          <w:rFonts w:eastAsia="Times New Roman" w:cstheme="minorHAnsi"/>
          <w:color w:val="000000"/>
          <w:sz w:val="24"/>
          <w:szCs w:val="24"/>
        </w:rPr>
      </w:pPr>
      <w:r w:rsidRPr="007E4ED8">
        <w:rPr>
          <w:rFonts w:eastAsia="Times New Roman" w:cstheme="minorHAnsi"/>
          <w:color w:val="000000"/>
          <w:sz w:val="24"/>
          <w:szCs w:val="24"/>
        </w:rPr>
        <w:lastRenderedPageBreak/>
        <w:t>Up to date information</w:t>
      </w:r>
      <w:r w:rsidR="00271F44" w:rsidRPr="007E4ED8">
        <w:rPr>
          <w:rFonts w:eastAsia="Times New Roman" w:cstheme="minorHAnsi"/>
          <w:color w:val="000000"/>
          <w:sz w:val="24"/>
          <w:szCs w:val="24"/>
        </w:rPr>
        <w:t>, including the most recent CEC</w:t>
      </w:r>
      <w:r w:rsidRPr="007E4ED8">
        <w:rPr>
          <w:rFonts w:eastAsia="Times New Roman" w:cstheme="minorHAnsi"/>
          <w:color w:val="000000"/>
          <w:sz w:val="24"/>
          <w:szCs w:val="24"/>
        </w:rPr>
        <w:t xml:space="preserve"> Strategy, can be found at the RMP’s Emerging Contaminants webpage</w:t>
      </w:r>
      <w:r w:rsidRPr="007E4ED8">
        <w:rPr>
          <w:rStyle w:val="FootnoteReference"/>
          <w:rFonts w:eastAsia="Times New Roman" w:cstheme="minorHAnsi"/>
          <w:color w:val="000000"/>
          <w:sz w:val="24"/>
          <w:szCs w:val="24"/>
        </w:rPr>
        <w:footnoteReference w:id="1"/>
      </w:r>
      <w:r w:rsidRPr="007E4ED8">
        <w:rPr>
          <w:rFonts w:eastAsia="Times New Roman" w:cstheme="minorHAnsi"/>
          <w:color w:val="000000"/>
          <w:sz w:val="24"/>
          <w:szCs w:val="24"/>
        </w:rPr>
        <w:t>.</w:t>
      </w:r>
    </w:p>
    <w:p w14:paraId="4A46C1E0" w14:textId="77777777" w:rsidR="00271723" w:rsidRPr="007E4ED8" w:rsidRDefault="00271723" w:rsidP="00271723">
      <w:pPr>
        <w:rPr>
          <w:rFonts w:cstheme="minorHAnsi"/>
        </w:rPr>
      </w:pPr>
    </w:p>
    <w:p w14:paraId="17888D3D" w14:textId="77777777" w:rsidR="00271723" w:rsidRPr="007E4ED8" w:rsidRDefault="00271723" w:rsidP="00271723">
      <w:pPr>
        <w:pStyle w:val="Heading2"/>
        <w:rPr>
          <w:rFonts w:asciiTheme="minorHAnsi" w:hAnsiTheme="minorHAnsi" w:cstheme="minorHAnsi"/>
        </w:rPr>
      </w:pPr>
      <w:bookmarkStart w:id="1" w:name="_Toc24486331"/>
      <w:r w:rsidRPr="007E4ED8">
        <w:rPr>
          <w:rFonts w:asciiTheme="minorHAnsi" w:hAnsiTheme="minorHAnsi" w:cstheme="minorHAnsi"/>
        </w:rPr>
        <w:t>Benefits of CECs Program Management through RMP</w:t>
      </w:r>
      <w:bookmarkEnd w:id="1"/>
    </w:p>
    <w:p w14:paraId="6C9F0EFC" w14:textId="77777777" w:rsidR="00271723" w:rsidRPr="007E4ED8" w:rsidRDefault="00271723" w:rsidP="00271723">
      <w:pPr>
        <w:rPr>
          <w:rFonts w:cstheme="minorHAnsi"/>
        </w:rPr>
      </w:pPr>
      <w:r w:rsidRPr="007E4ED8">
        <w:rPr>
          <w:rFonts w:cstheme="minorHAnsi"/>
        </w:rPr>
        <w:t xml:space="preserve">Different approaches have been discussed for monitoring CECs in aquatic ecosystems through the State of California, including requirements in individual NPDES permits, and a State-wide monitoring program. The San Francisco Bay Region is fortunate to have a mature and sustainable CECs program. Among the advantages of this program, over once where </w:t>
      </w:r>
    </w:p>
    <w:p w14:paraId="2D0ED1BC" w14:textId="77777777" w:rsidR="00271723" w:rsidRPr="007E4ED8" w:rsidRDefault="00271723" w:rsidP="00271723">
      <w:pPr>
        <w:pStyle w:val="ListParagraph"/>
        <w:numPr>
          <w:ilvl w:val="0"/>
          <w:numId w:val="4"/>
        </w:numPr>
        <w:rPr>
          <w:rFonts w:cstheme="minorHAnsi"/>
          <w:b/>
        </w:rPr>
      </w:pPr>
      <w:r w:rsidRPr="007E4ED8">
        <w:rPr>
          <w:rFonts w:cstheme="minorHAnsi"/>
        </w:rPr>
        <w:t>CEC science and strategy planning happens under one umbrella and is directed by scientists and stakeholders. There are not competing or duplicative studies.</w:t>
      </w:r>
    </w:p>
    <w:p w14:paraId="2C90DA43" w14:textId="77777777" w:rsidR="00271723" w:rsidRPr="007E4ED8" w:rsidRDefault="00271723" w:rsidP="00271723">
      <w:pPr>
        <w:pStyle w:val="ListParagraph"/>
        <w:numPr>
          <w:ilvl w:val="0"/>
          <w:numId w:val="4"/>
        </w:numPr>
        <w:rPr>
          <w:rFonts w:cstheme="minorHAnsi"/>
          <w:b/>
        </w:rPr>
      </w:pPr>
      <w:r w:rsidRPr="007E4ED8">
        <w:rPr>
          <w:rFonts w:cstheme="minorHAnsi"/>
        </w:rPr>
        <w:t xml:space="preserve">CECs monitoring is tailored to the specific questions that need to be answered in the SF Bay to maximize use of limited funds. </w:t>
      </w:r>
    </w:p>
    <w:p w14:paraId="4C120253" w14:textId="77777777" w:rsidR="00271723" w:rsidRPr="00271723" w:rsidRDefault="00271723" w:rsidP="00271F44">
      <w:pPr>
        <w:pStyle w:val="ListParagraph"/>
        <w:numPr>
          <w:ilvl w:val="0"/>
          <w:numId w:val="4"/>
        </w:numPr>
        <w:rPr>
          <w:rFonts w:cstheme="minorHAnsi"/>
          <w:b/>
        </w:rPr>
      </w:pPr>
      <w:r w:rsidRPr="007E4ED8">
        <w:rPr>
          <w:rFonts w:cstheme="minorHAnsi"/>
        </w:rPr>
        <w:t>Quality control for CECs monitoring data is managed by the RMP science team. In a system where dischargers directly input lab data into a database, this level of quality assurance is not present.</w:t>
      </w:r>
    </w:p>
    <w:p w14:paraId="69EFF6A7" w14:textId="77777777" w:rsidR="00525C81" w:rsidRPr="007E4ED8" w:rsidRDefault="00525C81" w:rsidP="00525C81">
      <w:pPr>
        <w:rPr>
          <w:rFonts w:cstheme="minorHAnsi"/>
        </w:rPr>
      </w:pPr>
    </w:p>
    <w:p w14:paraId="35D64FF7" w14:textId="77777777" w:rsidR="00991970" w:rsidRPr="007E4ED8" w:rsidRDefault="00F35ABA" w:rsidP="00ED41EE">
      <w:pPr>
        <w:pStyle w:val="Heading1"/>
        <w:rPr>
          <w:rFonts w:asciiTheme="minorHAnsi" w:hAnsiTheme="minorHAnsi" w:cstheme="minorHAnsi"/>
        </w:rPr>
      </w:pPr>
      <w:bookmarkStart w:id="2" w:name="_Toc24486332"/>
      <w:r w:rsidRPr="007E4ED8">
        <w:rPr>
          <w:rFonts w:asciiTheme="minorHAnsi" w:hAnsiTheme="minorHAnsi" w:cstheme="minorHAnsi"/>
        </w:rPr>
        <w:t xml:space="preserve">POTW </w:t>
      </w:r>
      <w:r w:rsidR="00991970" w:rsidRPr="007E4ED8">
        <w:rPr>
          <w:rFonts w:asciiTheme="minorHAnsi" w:hAnsiTheme="minorHAnsi" w:cstheme="minorHAnsi"/>
        </w:rPr>
        <w:t>Participation in RMP CECs Program</w:t>
      </w:r>
      <w:bookmarkEnd w:id="2"/>
    </w:p>
    <w:p w14:paraId="79C694C3" w14:textId="77777777" w:rsidR="00EF2EE2" w:rsidRPr="004E7CA1" w:rsidRDefault="00271F44" w:rsidP="00B738DA">
      <w:pPr>
        <w:rPr>
          <w:rFonts w:cstheme="minorHAnsi"/>
        </w:rPr>
      </w:pPr>
      <w:r w:rsidRPr="004E7CA1">
        <w:rPr>
          <w:rFonts w:cstheme="minorHAnsi"/>
        </w:rPr>
        <w:t xml:space="preserve">POTWs are a key pathway for </w:t>
      </w:r>
      <w:r w:rsidR="0063780A" w:rsidRPr="004E7CA1">
        <w:rPr>
          <w:rFonts w:cstheme="minorHAnsi"/>
        </w:rPr>
        <w:t>some</w:t>
      </w:r>
      <w:r w:rsidRPr="004E7CA1">
        <w:rPr>
          <w:rFonts w:cstheme="minorHAnsi"/>
        </w:rPr>
        <w:t xml:space="preserve"> CECs to the SF Bay,</w:t>
      </w:r>
      <w:r w:rsidR="00B738DA" w:rsidRPr="004E7CA1">
        <w:rPr>
          <w:rFonts w:cstheme="minorHAnsi"/>
        </w:rPr>
        <w:t xml:space="preserve"> including the CECs that are identified to be of “moderate” concern, </w:t>
      </w:r>
      <w:r w:rsidR="00BE1F87" w:rsidRPr="004E7CA1">
        <w:rPr>
          <w:rFonts w:cstheme="minorHAnsi"/>
        </w:rPr>
        <w:t xml:space="preserve">such as fipronil, PFOS/PFOA, </w:t>
      </w:r>
      <w:r w:rsidR="007735D8" w:rsidRPr="004E7CA1">
        <w:rPr>
          <w:rFonts w:cstheme="minorHAnsi"/>
        </w:rPr>
        <w:t xml:space="preserve">microplastics, </w:t>
      </w:r>
      <w:r w:rsidR="00BE1F87" w:rsidRPr="004E7CA1">
        <w:rPr>
          <w:rFonts w:cstheme="minorHAnsi"/>
        </w:rPr>
        <w:t>and nonylphenols. S</w:t>
      </w:r>
      <w:r w:rsidRPr="004E7CA1">
        <w:rPr>
          <w:rFonts w:cstheme="minorHAnsi"/>
        </w:rPr>
        <w:t>ampling of CECs in wastewa</w:t>
      </w:r>
      <w:r w:rsidR="007735D8" w:rsidRPr="004E7CA1">
        <w:rPr>
          <w:rFonts w:cstheme="minorHAnsi"/>
        </w:rPr>
        <w:t xml:space="preserve">ter effluent has been a </w:t>
      </w:r>
      <w:r w:rsidRPr="004E7CA1">
        <w:rPr>
          <w:rFonts w:cstheme="minorHAnsi"/>
        </w:rPr>
        <w:t xml:space="preserve">component of many of the studies conducted through the RMP. </w:t>
      </w:r>
      <w:r w:rsidR="00F35ABA" w:rsidRPr="004E7CA1">
        <w:rPr>
          <w:rFonts w:cstheme="minorHAnsi"/>
        </w:rPr>
        <w:t xml:space="preserve"> Past studies have looked at POTWs as sources of pharmaceuticals, pesticides, and more recently, microplastics. </w:t>
      </w:r>
      <w:r w:rsidR="00BE1F87" w:rsidRPr="004E7CA1">
        <w:rPr>
          <w:rFonts w:cstheme="minorHAnsi"/>
        </w:rPr>
        <w:t>Over the previous decade</w:t>
      </w:r>
      <w:r w:rsidR="00F35ABA" w:rsidRPr="004E7CA1">
        <w:rPr>
          <w:rFonts w:cstheme="minorHAnsi"/>
        </w:rPr>
        <w:t>, the need for effluent studies was identified by the RMP staff and ECWG, then a call was put out to POTWs to volunteer in these studies.</w:t>
      </w:r>
      <w:r w:rsidR="00BE1F87" w:rsidRPr="004E7CA1">
        <w:rPr>
          <w:rFonts w:cstheme="minorHAnsi"/>
        </w:rPr>
        <w:t xml:space="preserve"> </w:t>
      </w:r>
      <w:r w:rsidR="00F35ABA" w:rsidRPr="004E7CA1">
        <w:rPr>
          <w:rFonts w:cstheme="minorHAnsi"/>
        </w:rPr>
        <w:t xml:space="preserve"> </w:t>
      </w:r>
    </w:p>
    <w:p w14:paraId="1E6F6283" w14:textId="44A0B905" w:rsidR="00E37BC0" w:rsidRPr="005A2D96" w:rsidRDefault="00EF2EE2" w:rsidP="005A2D96">
      <w:pPr>
        <w:rPr>
          <w:rFonts w:cstheme="minorHAnsi"/>
        </w:rPr>
      </w:pPr>
      <w:r w:rsidRPr="004E7CA1">
        <w:rPr>
          <w:rFonts w:cstheme="minorHAnsi"/>
        </w:rPr>
        <w:t>The Bay Area Clean Water Agencies (BACWA)</w:t>
      </w:r>
      <w:r w:rsidR="0063780A" w:rsidRPr="004E7CA1">
        <w:rPr>
          <w:rFonts w:cstheme="minorHAnsi"/>
        </w:rPr>
        <w:t xml:space="preserve">, </w:t>
      </w:r>
      <w:r w:rsidR="00DA0CB5" w:rsidRPr="004E7CA1">
        <w:rPr>
          <w:rFonts w:cstheme="minorHAnsi"/>
        </w:rPr>
        <w:t xml:space="preserve">a </w:t>
      </w:r>
      <w:r w:rsidR="0063780A" w:rsidRPr="004E7CA1">
        <w:rPr>
          <w:rFonts w:cstheme="minorHAnsi"/>
        </w:rPr>
        <w:t>joint powers agency whose members own and operate POTWs throughout the SF Bay Region,</w:t>
      </w:r>
      <w:r w:rsidRPr="004E7CA1">
        <w:rPr>
          <w:rFonts w:cstheme="minorHAnsi"/>
        </w:rPr>
        <w:t xml:space="preserve"> has worked with </w:t>
      </w:r>
      <w:r w:rsidR="0063780A" w:rsidRPr="004E7CA1">
        <w:rPr>
          <w:rFonts w:cstheme="minorHAnsi"/>
        </w:rPr>
        <w:t>the RMP t</w:t>
      </w:r>
      <w:r w:rsidR="007735D8" w:rsidRPr="004E7CA1">
        <w:rPr>
          <w:rFonts w:cstheme="minorHAnsi"/>
        </w:rPr>
        <w:t>o ensure that there was</w:t>
      </w:r>
      <w:r w:rsidR="0063780A" w:rsidRPr="004E7CA1">
        <w:rPr>
          <w:rFonts w:cstheme="minorHAnsi"/>
        </w:rPr>
        <w:t xml:space="preserve"> partic</w:t>
      </w:r>
      <w:r w:rsidR="00B738DA" w:rsidRPr="004E7CA1">
        <w:rPr>
          <w:rFonts w:cstheme="minorHAnsi"/>
        </w:rPr>
        <w:t>ip</w:t>
      </w:r>
      <w:r w:rsidR="0063780A" w:rsidRPr="004E7CA1">
        <w:rPr>
          <w:rFonts w:cstheme="minorHAnsi"/>
        </w:rPr>
        <w:t>ation in these studies</w:t>
      </w:r>
      <w:r w:rsidR="007735D8" w:rsidRPr="004E7CA1">
        <w:rPr>
          <w:rFonts w:cstheme="minorHAnsi"/>
        </w:rPr>
        <w:t xml:space="preserve"> by the POTW community</w:t>
      </w:r>
      <w:r w:rsidR="0063780A" w:rsidRPr="004E7CA1">
        <w:rPr>
          <w:rFonts w:cstheme="minorHAnsi"/>
        </w:rPr>
        <w:t>.</w:t>
      </w:r>
      <w:r w:rsidR="007735D8" w:rsidRPr="004E7CA1">
        <w:rPr>
          <w:rFonts w:cstheme="minorHAnsi"/>
        </w:rPr>
        <w:t xml:space="preserve">  Involvement in these studies has been on a volunteer basis.</w:t>
      </w:r>
      <w:r w:rsidR="0063780A" w:rsidRPr="004E7CA1">
        <w:rPr>
          <w:rFonts w:cstheme="minorHAnsi"/>
        </w:rPr>
        <w:t xml:space="preserve"> </w:t>
      </w:r>
      <w:r w:rsidRPr="004E7CA1">
        <w:rPr>
          <w:rFonts w:cstheme="minorHAnsi"/>
        </w:rPr>
        <w:t xml:space="preserve">As the CECs program moves forward, </w:t>
      </w:r>
      <w:r w:rsidR="0063780A" w:rsidRPr="004E7CA1">
        <w:rPr>
          <w:rFonts w:cstheme="minorHAnsi"/>
        </w:rPr>
        <w:t>there is interest in ensuring that the POTWs participating in these studies are representative of wastewater effluent quality</w:t>
      </w:r>
      <w:r w:rsidR="00B738DA" w:rsidRPr="004E7CA1">
        <w:rPr>
          <w:rFonts w:cstheme="minorHAnsi"/>
        </w:rPr>
        <w:t xml:space="preserve"> from all POTWs</w:t>
      </w:r>
      <w:r w:rsidR="007735D8" w:rsidRPr="004E7CA1">
        <w:rPr>
          <w:rFonts w:cstheme="minorHAnsi"/>
        </w:rPr>
        <w:t>, and studies do not just focus on the subset of agencies who repeatedly volunteer to participate</w:t>
      </w:r>
      <w:r w:rsidR="00B738DA" w:rsidRPr="004E7CA1">
        <w:rPr>
          <w:rFonts w:cstheme="minorHAnsi"/>
        </w:rPr>
        <w:t>.</w:t>
      </w:r>
      <w:bookmarkStart w:id="3" w:name="_Hlk521065830"/>
    </w:p>
    <w:p w14:paraId="110D698D" w14:textId="77777777" w:rsidR="009F4990" w:rsidRPr="00BA2BB0" w:rsidRDefault="00271723" w:rsidP="005A2D96">
      <w:pPr>
        <w:pStyle w:val="Heading2"/>
      </w:pPr>
      <w:bookmarkStart w:id="4" w:name="_Toc24486333"/>
      <w:r>
        <w:t>Identifying Representative Facilities for future studies</w:t>
      </w:r>
      <w:bookmarkEnd w:id="4"/>
    </w:p>
    <w:p w14:paraId="4A970457" w14:textId="77777777" w:rsidR="009F4990" w:rsidRPr="007E4ED8" w:rsidRDefault="00B10103" w:rsidP="009F4990">
      <w:pPr>
        <w:rPr>
          <w:rFonts w:cstheme="minorHAnsi"/>
        </w:rPr>
      </w:pPr>
      <w:r>
        <w:t xml:space="preserve">It does not make sense to sample effluent at every POTW when a smaller number of representative POTWs can yield the information that is being sought in a particular study. </w:t>
      </w:r>
      <w:r w:rsidR="007735D8">
        <w:rPr>
          <w:rFonts w:cstheme="minorHAnsi"/>
        </w:rPr>
        <w:t xml:space="preserve">One of the purposes of this White Paper is to provide information about BACWA’s member agencies that can be used to identify “representative” participants for future studies. </w:t>
      </w:r>
      <w:r w:rsidR="009F4990" w:rsidRPr="007E4ED8">
        <w:rPr>
          <w:rFonts w:cstheme="minorHAnsi"/>
        </w:rPr>
        <w:t>The following characteristics were identified as pertinent because of their potential impacts</w:t>
      </w:r>
      <w:r w:rsidR="006C4B88">
        <w:rPr>
          <w:rFonts w:cstheme="minorHAnsi"/>
        </w:rPr>
        <w:t xml:space="preserve"> on CECs in wastewater effluent. The information about each of the POTWs in the Region is included in the Appendices as listed below.</w:t>
      </w:r>
    </w:p>
    <w:p w14:paraId="1E8E4756" w14:textId="77777777" w:rsidR="009F4990" w:rsidRPr="007E4ED8" w:rsidRDefault="009F4990" w:rsidP="009F4990">
      <w:pPr>
        <w:pStyle w:val="ListParagraph"/>
        <w:numPr>
          <w:ilvl w:val="0"/>
          <w:numId w:val="6"/>
        </w:numPr>
        <w:rPr>
          <w:rFonts w:cstheme="minorHAnsi"/>
        </w:rPr>
      </w:pPr>
      <w:r w:rsidRPr="007E4ED8">
        <w:rPr>
          <w:rFonts w:cstheme="minorHAnsi"/>
        </w:rPr>
        <w:t>Location by subembayment</w:t>
      </w:r>
      <w:r w:rsidR="006C4B88">
        <w:rPr>
          <w:rFonts w:cstheme="minorHAnsi"/>
        </w:rPr>
        <w:t xml:space="preserve"> – Appendix 1</w:t>
      </w:r>
    </w:p>
    <w:p w14:paraId="53537DE4" w14:textId="77777777" w:rsidR="009F4990" w:rsidRDefault="009F4990" w:rsidP="009F4990">
      <w:pPr>
        <w:pStyle w:val="ListParagraph"/>
        <w:numPr>
          <w:ilvl w:val="0"/>
          <w:numId w:val="6"/>
        </w:numPr>
        <w:rPr>
          <w:rFonts w:cstheme="minorHAnsi"/>
        </w:rPr>
      </w:pPr>
      <w:r w:rsidRPr="007E4ED8">
        <w:rPr>
          <w:rFonts w:cstheme="minorHAnsi"/>
        </w:rPr>
        <w:lastRenderedPageBreak/>
        <w:t>Number of connections</w:t>
      </w:r>
      <w:r w:rsidR="006C4B88">
        <w:rPr>
          <w:rFonts w:cstheme="minorHAnsi"/>
        </w:rPr>
        <w:t xml:space="preserve"> – Appendix 2</w:t>
      </w:r>
    </w:p>
    <w:p w14:paraId="451170E4" w14:textId="77777777" w:rsidR="009F4990" w:rsidRPr="007E4ED8" w:rsidRDefault="009F4990" w:rsidP="009F4990">
      <w:pPr>
        <w:pStyle w:val="ListParagraph"/>
        <w:numPr>
          <w:ilvl w:val="0"/>
          <w:numId w:val="6"/>
        </w:numPr>
        <w:rPr>
          <w:rFonts w:cstheme="minorHAnsi"/>
        </w:rPr>
      </w:pPr>
      <w:r>
        <w:rPr>
          <w:rFonts w:cstheme="minorHAnsi"/>
        </w:rPr>
        <w:t>Population served</w:t>
      </w:r>
      <w:r w:rsidR="006C4B88">
        <w:rPr>
          <w:rFonts w:cstheme="minorHAnsi"/>
        </w:rPr>
        <w:t xml:space="preserve"> – Appendix 2</w:t>
      </w:r>
    </w:p>
    <w:p w14:paraId="4924A53B" w14:textId="77777777" w:rsidR="009F4990" w:rsidRPr="007E4ED8" w:rsidRDefault="009F4990" w:rsidP="009F4990">
      <w:pPr>
        <w:pStyle w:val="ListParagraph"/>
        <w:numPr>
          <w:ilvl w:val="0"/>
          <w:numId w:val="6"/>
        </w:numPr>
        <w:rPr>
          <w:rFonts w:cstheme="minorHAnsi"/>
        </w:rPr>
      </w:pPr>
      <w:r w:rsidRPr="007E4ED8">
        <w:rPr>
          <w:rFonts w:cstheme="minorHAnsi"/>
        </w:rPr>
        <w:t>Average dry weather flow</w:t>
      </w:r>
      <w:r>
        <w:rPr>
          <w:rFonts w:cstheme="minorHAnsi"/>
        </w:rPr>
        <w:t xml:space="preserve"> treated</w:t>
      </w:r>
      <w:r w:rsidR="006C4B88">
        <w:rPr>
          <w:rFonts w:cstheme="minorHAnsi"/>
        </w:rPr>
        <w:t xml:space="preserve"> – Appendix 2</w:t>
      </w:r>
    </w:p>
    <w:p w14:paraId="1DE3B070" w14:textId="77777777" w:rsidR="009F4990" w:rsidRDefault="009F4990" w:rsidP="009F4990">
      <w:pPr>
        <w:pStyle w:val="ListParagraph"/>
        <w:numPr>
          <w:ilvl w:val="0"/>
          <w:numId w:val="6"/>
        </w:numPr>
        <w:rPr>
          <w:rFonts w:cstheme="minorHAnsi"/>
        </w:rPr>
      </w:pPr>
      <w:r>
        <w:rPr>
          <w:rFonts w:cstheme="minorHAnsi"/>
        </w:rPr>
        <w:t>Discharge volume</w:t>
      </w:r>
      <w:r w:rsidRPr="007E4ED8">
        <w:rPr>
          <w:rFonts w:cstheme="minorHAnsi"/>
        </w:rPr>
        <w:t xml:space="preserve"> to Bay</w:t>
      </w:r>
      <w:r w:rsidR="006C4B88">
        <w:rPr>
          <w:rFonts w:cstheme="minorHAnsi"/>
        </w:rPr>
        <w:t xml:space="preserve"> – Appendix 2</w:t>
      </w:r>
    </w:p>
    <w:p w14:paraId="42F470A9" w14:textId="77777777" w:rsidR="006C4B88" w:rsidRDefault="006C4B88" w:rsidP="006C4B88">
      <w:pPr>
        <w:pStyle w:val="ListParagraph"/>
        <w:numPr>
          <w:ilvl w:val="0"/>
          <w:numId w:val="6"/>
        </w:numPr>
        <w:rPr>
          <w:rFonts w:cstheme="minorHAnsi"/>
        </w:rPr>
      </w:pPr>
      <w:r w:rsidRPr="007E4ED8">
        <w:rPr>
          <w:rFonts w:cstheme="minorHAnsi"/>
        </w:rPr>
        <w:t>Type of Treatment</w:t>
      </w:r>
      <w:r>
        <w:rPr>
          <w:rFonts w:cstheme="minorHAnsi"/>
        </w:rPr>
        <w:t xml:space="preserve"> – Appendix 3</w:t>
      </w:r>
    </w:p>
    <w:p w14:paraId="3692D12C" w14:textId="77777777" w:rsidR="006C4B88" w:rsidRDefault="006C4B88" w:rsidP="006C4B88">
      <w:pPr>
        <w:pStyle w:val="ListParagraph"/>
        <w:numPr>
          <w:ilvl w:val="1"/>
          <w:numId w:val="6"/>
        </w:numPr>
        <w:rPr>
          <w:rFonts w:cstheme="minorHAnsi"/>
        </w:rPr>
      </w:pPr>
      <w:r w:rsidRPr="007E4ED8">
        <w:rPr>
          <w:rFonts w:cstheme="minorHAnsi"/>
        </w:rPr>
        <w:t>Secondary</w:t>
      </w:r>
    </w:p>
    <w:p w14:paraId="396F4D4A" w14:textId="77777777" w:rsidR="006C4B88" w:rsidRDefault="006C4B88" w:rsidP="006C4B88">
      <w:pPr>
        <w:pStyle w:val="ListParagraph"/>
        <w:numPr>
          <w:ilvl w:val="1"/>
          <w:numId w:val="6"/>
        </w:numPr>
        <w:rPr>
          <w:rFonts w:cstheme="minorHAnsi"/>
        </w:rPr>
      </w:pPr>
      <w:r>
        <w:rPr>
          <w:rFonts w:cstheme="minorHAnsi"/>
        </w:rPr>
        <w:t>Advanced Secondary/Filtration</w:t>
      </w:r>
    </w:p>
    <w:p w14:paraId="7DF4F495" w14:textId="77777777" w:rsidR="006C4B88" w:rsidRPr="006C4B88" w:rsidRDefault="006C4B88" w:rsidP="006C4B88">
      <w:pPr>
        <w:pStyle w:val="ListParagraph"/>
        <w:numPr>
          <w:ilvl w:val="1"/>
          <w:numId w:val="6"/>
        </w:numPr>
        <w:rPr>
          <w:rFonts w:cstheme="minorHAnsi"/>
        </w:rPr>
      </w:pPr>
      <w:r>
        <w:rPr>
          <w:rFonts w:cstheme="minorHAnsi"/>
        </w:rPr>
        <w:t>D</w:t>
      </w:r>
      <w:r w:rsidRPr="007E4ED8">
        <w:rPr>
          <w:rFonts w:cstheme="minorHAnsi"/>
        </w:rPr>
        <w:t>isinfection</w:t>
      </w:r>
      <w:r>
        <w:rPr>
          <w:rFonts w:cstheme="minorHAnsi"/>
        </w:rPr>
        <w:t xml:space="preserve"> type</w:t>
      </w:r>
    </w:p>
    <w:p w14:paraId="3957FD21" w14:textId="77777777" w:rsidR="006C4B88" w:rsidRPr="006C4B88" w:rsidRDefault="006C4B88" w:rsidP="006C4B88">
      <w:pPr>
        <w:pStyle w:val="ListParagraph"/>
        <w:numPr>
          <w:ilvl w:val="0"/>
          <w:numId w:val="6"/>
        </w:numPr>
        <w:rPr>
          <w:rFonts w:cstheme="minorHAnsi"/>
        </w:rPr>
      </w:pPr>
      <w:r w:rsidRPr="007E4ED8">
        <w:rPr>
          <w:rFonts w:cstheme="minorHAnsi"/>
        </w:rPr>
        <w:t xml:space="preserve">Source water – surface vs. groundwater, </w:t>
      </w:r>
      <w:r>
        <w:rPr>
          <w:rFonts w:cstheme="minorHAnsi"/>
        </w:rPr>
        <w:t>potential agricultural impacts – Appendix 4</w:t>
      </w:r>
    </w:p>
    <w:p w14:paraId="7F969E58" w14:textId="77777777" w:rsidR="006C4B88" w:rsidRDefault="006C4B88" w:rsidP="006C4B88">
      <w:pPr>
        <w:pStyle w:val="ListParagraph"/>
        <w:rPr>
          <w:rFonts w:cstheme="minorHAnsi"/>
        </w:rPr>
      </w:pPr>
    </w:p>
    <w:p w14:paraId="5045A17C" w14:textId="77777777" w:rsidR="00817ED3" w:rsidRDefault="00065DEE" w:rsidP="007735D8">
      <w:pPr>
        <w:rPr>
          <w:rFonts w:cstheme="minorHAnsi"/>
        </w:rPr>
      </w:pPr>
      <w:r>
        <w:rPr>
          <w:rFonts w:cstheme="minorHAnsi"/>
        </w:rPr>
        <w:t xml:space="preserve">Industrial inputs to POTWs will also be important for some CECs. POTWs over 5 mgd maintain pretreatment programs whereby they </w:t>
      </w:r>
      <w:r w:rsidR="00354851">
        <w:rPr>
          <w:rFonts w:cstheme="minorHAnsi"/>
        </w:rPr>
        <w:t xml:space="preserve">regulate industrial users that contribute significant flow or </w:t>
      </w:r>
      <w:r w:rsidR="007B08D1">
        <w:rPr>
          <w:rFonts w:cstheme="minorHAnsi"/>
        </w:rPr>
        <w:t>federally</w:t>
      </w:r>
      <w:r w:rsidR="007735D8">
        <w:rPr>
          <w:rFonts w:cstheme="minorHAnsi"/>
        </w:rPr>
        <w:t xml:space="preserve"> </w:t>
      </w:r>
      <w:r w:rsidR="00354851">
        <w:rPr>
          <w:rFonts w:cstheme="minorHAnsi"/>
        </w:rPr>
        <w:t xml:space="preserve">regulated pollutants to the collection system.  However, many CECs may be discharged from facilities that are not traditionally regulated, such as nursing homes, pet grooming facilities, </w:t>
      </w:r>
      <w:r w:rsidR="00817ED3">
        <w:rPr>
          <w:rFonts w:cstheme="minorHAnsi"/>
        </w:rPr>
        <w:t xml:space="preserve">hotels, </w:t>
      </w:r>
      <w:r w:rsidR="00354851">
        <w:rPr>
          <w:rFonts w:cstheme="minorHAnsi"/>
        </w:rPr>
        <w:t>and</w:t>
      </w:r>
      <w:r w:rsidR="00817ED3">
        <w:rPr>
          <w:rFonts w:cstheme="minorHAnsi"/>
        </w:rPr>
        <w:t xml:space="preserve"> plant nurseries. </w:t>
      </w:r>
    </w:p>
    <w:p w14:paraId="1A50F448" w14:textId="77777777" w:rsidR="00CD280B" w:rsidRPr="007E4ED8" w:rsidRDefault="00817ED3" w:rsidP="007735D8">
      <w:pPr>
        <w:rPr>
          <w:rFonts w:cstheme="minorHAnsi"/>
        </w:rPr>
      </w:pPr>
      <w:r>
        <w:rPr>
          <w:rFonts w:cstheme="minorHAnsi"/>
        </w:rPr>
        <w:t xml:space="preserve">Keeping a comprehensive list of businesses that may be associated with CECs in each agency’s jurisdiction is not feasible, due to the changing </w:t>
      </w:r>
      <w:r w:rsidR="007735D8">
        <w:rPr>
          <w:rFonts w:cstheme="minorHAnsi"/>
        </w:rPr>
        <w:t>identity and location</w:t>
      </w:r>
      <w:r>
        <w:rPr>
          <w:rFonts w:cstheme="minorHAnsi"/>
        </w:rPr>
        <w:t xml:space="preserve"> of these businesses</w:t>
      </w:r>
      <w:r w:rsidR="007735D8">
        <w:rPr>
          <w:rFonts w:cstheme="minorHAnsi"/>
        </w:rPr>
        <w:t xml:space="preserve"> over time</w:t>
      </w:r>
      <w:r>
        <w:rPr>
          <w:rFonts w:cstheme="minorHAnsi"/>
        </w:rPr>
        <w:t>, and uncertainty in which CECs will be important in future studies. When an industrial use is associated with a CEC that is being studie</w:t>
      </w:r>
      <w:r w:rsidR="007735D8">
        <w:rPr>
          <w:rFonts w:cstheme="minorHAnsi"/>
        </w:rPr>
        <w:t>d</w:t>
      </w:r>
      <w:r>
        <w:rPr>
          <w:rFonts w:cstheme="minorHAnsi"/>
        </w:rPr>
        <w:t xml:space="preserve">, BACWA will work with the RMP to </w:t>
      </w:r>
      <w:r w:rsidR="007735D8">
        <w:rPr>
          <w:rFonts w:cstheme="minorHAnsi"/>
        </w:rPr>
        <w:t>perform</w:t>
      </w:r>
      <w:r>
        <w:rPr>
          <w:rFonts w:cstheme="minorHAnsi"/>
        </w:rPr>
        <w:t xml:space="preserve"> an online search for the businesses and industries of interest, the</w:t>
      </w:r>
      <w:r w:rsidR="007735D8">
        <w:rPr>
          <w:rFonts w:cstheme="minorHAnsi"/>
        </w:rPr>
        <w:t>n</w:t>
      </w:r>
      <w:r>
        <w:rPr>
          <w:rFonts w:cstheme="minorHAnsi"/>
        </w:rPr>
        <w:t xml:space="preserve"> work to identify in which</w:t>
      </w:r>
      <w:r w:rsidR="007735D8">
        <w:rPr>
          <w:rFonts w:cstheme="minorHAnsi"/>
        </w:rPr>
        <w:t xml:space="preserve"> POTW’s</w:t>
      </w:r>
      <w:r>
        <w:rPr>
          <w:rFonts w:cstheme="minorHAnsi"/>
        </w:rPr>
        <w:t xml:space="preserve"> jurisdiction</w:t>
      </w:r>
      <w:r w:rsidR="007735D8">
        <w:rPr>
          <w:rFonts w:cstheme="minorHAnsi"/>
        </w:rPr>
        <w:t xml:space="preserve"> or sewershed</w:t>
      </w:r>
      <w:r>
        <w:rPr>
          <w:rFonts w:cstheme="minorHAnsi"/>
        </w:rPr>
        <w:t xml:space="preserve"> they operate. To help in this effort, BACWA is soliciting GIS shape files from its member agencies to develop a POTW “sewershed” map.</w:t>
      </w:r>
      <w:bookmarkEnd w:id="3"/>
    </w:p>
    <w:p w14:paraId="64E6BD58" w14:textId="41FCC331" w:rsidR="00E37BC0" w:rsidRDefault="00E37BC0" w:rsidP="00E37BC0">
      <w:pPr>
        <w:rPr>
          <w:rFonts w:cstheme="minorHAnsi"/>
        </w:rPr>
      </w:pPr>
      <w:r>
        <w:rPr>
          <w:rFonts w:cstheme="minorHAnsi"/>
        </w:rPr>
        <w:t xml:space="preserve">Some agencies have expressed concern that participating in CEC studies would lead to adverse impacts to their agencies, in terms of negative attention from regulators or the public. The Regional Water Board has made it clear that </w:t>
      </w:r>
      <w:r w:rsidRPr="004E7CA1">
        <w:rPr>
          <w:rFonts w:cstheme="minorHAnsi"/>
        </w:rPr>
        <w:t xml:space="preserve">representative POTWs monitoring means the results will be considered </w:t>
      </w:r>
      <w:r w:rsidRPr="004E7CA1">
        <w:rPr>
          <w:rFonts w:cstheme="minorHAnsi"/>
        </w:rPr>
        <w:t>characteristic</w:t>
      </w:r>
      <w:r w:rsidRPr="004E7CA1">
        <w:rPr>
          <w:rFonts w:cstheme="minorHAnsi"/>
        </w:rPr>
        <w:t xml:space="preserve"> of all POTWs of types similar to those monitored. Monitoring results will not be considered representative of just those POTWs that participated, and those POTWs will not be subject to any specific action(s) or regulatory consequence as a result of monitoring results.</w:t>
      </w:r>
      <w:r>
        <w:rPr>
          <w:rFonts w:cstheme="minorHAnsi"/>
        </w:rPr>
        <w:t xml:space="preserve"> </w:t>
      </w:r>
    </w:p>
    <w:p w14:paraId="02FAD295" w14:textId="00BB2AFC" w:rsidR="00E37BC0" w:rsidRDefault="00E37BC0" w:rsidP="00E37BC0">
      <w:pPr>
        <w:rPr>
          <w:rFonts w:cstheme="minorHAnsi"/>
        </w:rPr>
      </w:pPr>
      <w:r>
        <w:rPr>
          <w:rFonts w:cstheme="minorHAnsi"/>
        </w:rPr>
        <w:t xml:space="preserve">To provide the State Water Board with the data it needs to avoid regulatory action on CEC monitoring, results from these studies will be entered into </w:t>
      </w:r>
      <w:r w:rsidRPr="004E7CA1">
        <w:rPr>
          <w:rFonts w:cstheme="minorHAnsi"/>
        </w:rPr>
        <w:t>California Environmental Data Exchange Network (CEDEN)</w:t>
      </w:r>
      <w:r>
        <w:rPr>
          <w:rFonts w:cstheme="minorHAnsi"/>
        </w:rPr>
        <w:t xml:space="preserve"> database. However, agencies that participate in the studies </w:t>
      </w:r>
      <w:r>
        <w:rPr>
          <w:rFonts w:cstheme="minorHAnsi"/>
        </w:rPr>
        <w:t>may</w:t>
      </w:r>
      <w:bookmarkStart w:id="5" w:name="_GoBack"/>
      <w:bookmarkEnd w:id="5"/>
      <w:r>
        <w:rPr>
          <w:rFonts w:cstheme="minorHAnsi"/>
        </w:rPr>
        <w:t xml:space="preserve"> request that they not be mentioned by name when the studies are described in articles submitted to scientific journals or in communications with the press.</w:t>
      </w:r>
    </w:p>
    <w:p w14:paraId="2EB826A7" w14:textId="77777777" w:rsidR="00CD280B" w:rsidRDefault="00CD280B" w:rsidP="00CD280B">
      <w:pPr>
        <w:rPr>
          <w:rFonts w:cstheme="minorHAnsi"/>
        </w:rPr>
      </w:pPr>
    </w:p>
    <w:p w14:paraId="69AFACDB" w14:textId="77777777" w:rsidR="00746E7D" w:rsidRDefault="00746E7D" w:rsidP="00746E7D">
      <w:pPr>
        <w:pStyle w:val="Heading2"/>
      </w:pPr>
      <w:bookmarkStart w:id="6" w:name="_Toc24486334"/>
      <w:r>
        <w:t>Case study – selecting a suite of representative POTWs to participate in CEC study</w:t>
      </w:r>
      <w:bookmarkEnd w:id="6"/>
    </w:p>
    <w:p w14:paraId="138745BF" w14:textId="77777777" w:rsidR="00A47C82" w:rsidRDefault="008E6189" w:rsidP="00746E7D">
      <w:r>
        <w:t xml:space="preserve">To illustrate the process of selecting representative POTW, a case study is </w:t>
      </w:r>
      <w:r w:rsidR="00B10103">
        <w:t>illustrated below</w:t>
      </w:r>
      <w:r>
        <w:t>. In the summer of 2019, the RMP conducted a study of ethoxylated surfactants</w:t>
      </w:r>
      <w:r w:rsidR="00A47C82">
        <w:t xml:space="preserve"> (ES)</w:t>
      </w:r>
      <w:r>
        <w:t>.</w:t>
      </w:r>
      <w:r w:rsidR="006C4B88">
        <w:t xml:space="preserve"> The </w:t>
      </w:r>
      <w:r w:rsidR="00C36F6D">
        <w:t>proposal for the study is provided in Appendix 5.</w:t>
      </w:r>
      <w:r w:rsidR="009D3419">
        <w:t xml:space="preserve">  </w:t>
      </w:r>
      <w:r w:rsidR="00A47C82">
        <w:t>The goal for POTW selection was to recruit a selection of POTWs with the following characteristics:</w:t>
      </w:r>
    </w:p>
    <w:p w14:paraId="478B7159" w14:textId="77777777" w:rsidR="008E6189" w:rsidRDefault="00A47C82" w:rsidP="00A47C82">
      <w:pPr>
        <w:pStyle w:val="ListParagraph"/>
        <w:numPr>
          <w:ilvl w:val="0"/>
          <w:numId w:val="13"/>
        </w:numPr>
      </w:pPr>
      <w:r>
        <w:t>Geographical diversity to help interpret observed surface water concentrations</w:t>
      </w:r>
    </w:p>
    <w:p w14:paraId="4B884FAE" w14:textId="77777777" w:rsidR="00A47C82" w:rsidRDefault="00A47C82" w:rsidP="00A47C82">
      <w:pPr>
        <w:pStyle w:val="ListParagraph"/>
        <w:numPr>
          <w:ilvl w:val="0"/>
          <w:numId w:val="13"/>
        </w:numPr>
      </w:pPr>
      <w:r>
        <w:lastRenderedPageBreak/>
        <w:t>Diversity of treatment technologies to understand impact of treatment</w:t>
      </w:r>
      <w:r w:rsidR="00B10103">
        <w:t xml:space="preserve"> processes</w:t>
      </w:r>
      <w:r>
        <w:t xml:space="preserve"> on ES compounds</w:t>
      </w:r>
    </w:p>
    <w:p w14:paraId="476592B6" w14:textId="77777777" w:rsidR="00A47C82" w:rsidRDefault="00A47C82" w:rsidP="00A47C82">
      <w:pPr>
        <w:pStyle w:val="ListParagraph"/>
        <w:numPr>
          <w:ilvl w:val="0"/>
          <w:numId w:val="13"/>
        </w:numPr>
      </w:pPr>
      <w:r>
        <w:t>Facilities with higher flow rates to capture a significant portion of the total wastewater loading of ES compounds to the bay</w:t>
      </w:r>
    </w:p>
    <w:p w14:paraId="1EBA3B6B" w14:textId="77777777" w:rsidR="00A47C82" w:rsidRDefault="00A47C82" w:rsidP="00A47C82">
      <w:r>
        <w:t xml:space="preserve">In </w:t>
      </w:r>
      <w:r w:rsidR="00B10103">
        <w:t>a literal</w:t>
      </w:r>
      <w:r>
        <w:t xml:space="preserve"> sense, some of these criteria are mutually exclusive.  For example, sampling at the EBDA outfall would allow capture of a greater portion of the loading to the Bay, but since </w:t>
      </w:r>
      <w:r w:rsidR="004C67BC">
        <w:t>the outfall discharge is made up of effluent from six different POTWs</w:t>
      </w:r>
      <w:r w:rsidR="00B10103">
        <w:t xml:space="preserve"> with different treatment trains</w:t>
      </w:r>
      <w:r w:rsidR="004C67BC">
        <w:t>, no information about individual treatment processes would be available</w:t>
      </w:r>
      <w:r w:rsidR="00B10103">
        <w:t xml:space="preserve"> from sampling at EBDA</w:t>
      </w:r>
      <w:r w:rsidR="004C67BC">
        <w:t>.  Likewise, sampling at SFPUC’s Southeast Plant would have allowed capture of more of the</w:t>
      </w:r>
      <w:r w:rsidR="00B10103">
        <w:t xml:space="preserve"> total</w:t>
      </w:r>
      <w:r w:rsidR="004C67BC">
        <w:t xml:space="preserve"> load</w:t>
      </w:r>
      <w:r w:rsidR="00B10103">
        <w:t xml:space="preserve"> to the SF Bay</w:t>
      </w:r>
      <w:r w:rsidR="004C67BC">
        <w:t>, but SFPUC uses the same secondary treatment technology, high purity oxygen activated sludge, and discharges to the same subembayment as EBMUD, so smaller facilities with different</w:t>
      </w:r>
      <w:r w:rsidR="00B10103">
        <w:t xml:space="preserve"> treat</w:t>
      </w:r>
      <w:r w:rsidR="004C67BC">
        <w:t xml:space="preserve">ment technologies that discharge to different subembayments were selected.  </w:t>
      </w:r>
    </w:p>
    <w:p w14:paraId="43FAEA29" w14:textId="77777777" w:rsidR="00B47F5C" w:rsidRDefault="004C67BC" w:rsidP="00CD280B">
      <w:r>
        <w:t>The final selection of treatment facilities is presented in Table 1.</w:t>
      </w:r>
    </w:p>
    <w:p w14:paraId="69862F8A" w14:textId="2595B0CD" w:rsidR="004E7CA1" w:rsidRPr="00460319" w:rsidRDefault="004E7CA1" w:rsidP="00CD280B">
      <w:pPr>
        <w:sectPr w:rsidR="004E7CA1" w:rsidRPr="00460319" w:rsidSect="00CD28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 xml:space="preserve">In the future, it is envisioned that the list of agencies participating in CECs studies will be maintained as a new appendix for this study. This will allow BACWA members, the Regional Water Board, and RMP staff to track participation over time, and provide a historical record </w:t>
      </w:r>
      <w:r w:rsidR="00E37BC0">
        <w:t>of which agencies have participated and how they were selected.</w:t>
      </w:r>
    </w:p>
    <w:p w14:paraId="5BDABFC3" w14:textId="77777777" w:rsidR="00B47F5C" w:rsidRPr="007E4ED8" w:rsidRDefault="00B47F5C" w:rsidP="00CD280B">
      <w:pPr>
        <w:rPr>
          <w:rFonts w:cstheme="minorHAnsi"/>
        </w:rPr>
      </w:pPr>
    </w:p>
    <w:p w14:paraId="71FB74A1" w14:textId="77777777" w:rsidR="008E6189" w:rsidRPr="004C67BC" w:rsidRDefault="004C67BC" w:rsidP="008E6189">
      <w:pPr>
        <w:rPr>
          <w:b/>
        </w:rPr>
      </w:pPr>
      <w:r w:rsidRPr="004C67BC">
        <w:rPr>
          <w:b/>
        </w:rPr>
        <w:t xml:space="preserve">Table 1. </w:t>
      </w:r>
      <w:r w:rsidR="008E6189" w:rsidRPr="004C67BC">
        <w:rPr>
          <w:b/>
        </w:rPr>
        <w:t>POTW sampling design for ethoxylated surfactants. </w:t>
      </w:r>
    </w:p>
    <w:tbl>
      <w:tblPr>
        <w:tblW w:w="12860" w:type="dxa"/>
        <w:tblLayout w:type="fixed"/>
        <w:tblCellMar>
          <w:left w:w="0" w:type="dxa"/>
          <w:right w:w="0" w:type="dxa"/>
        </w:tblCellMar>
        <w:tblLook w:val="04A0" w:firstRow="1" w:lastRow="0" w:firstColumn="1" w:lastColumn="0" w:noHBand="0" w:noVBand="1"/>
      </w:tblPr>
      <w:tblGrid>
        <w:gridCol w:w="440"/>
        <w:gridCol w:w="1620"/>
        <w:gridCol w:w="1440"/>
        <w:gridCol w:w="1620"/>
        <w:gridCol w:w="2430"/>
        <w:gridCol w:w="783"/>
        <w:gridCol w:w="1737"/>
        <w:gridCol w:w="1440"/>
        <w:gridCol w:w="1350"/>
      </w:tblGrid>
      <w:tr w:rsidR="00B47F5C" w14:paraId="32621E1A" w14:textId="77777777" w:rsidTr="00B47F5C">
        <w:trPr>
          <w:trHeight w:val="315"/>
        </w:trPr>
        <w:tc>
          <w:tcPr>
            <w:tcW w:w="440" w:type="dxa"/>
            <w:tcBorders>
              <w:top w:val="single" w:sz="8" w:space="0" w:color="CCCCCC"/>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56B627B1" w14:textId="77777777" w:rsidR="008E6189" w:rsidRDefault="008E6189"/>
        </w:tc>
        <w:tc>
          <w:tcPr>
            <w:tcW w:w="162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251D9E06" w14:textId="77777777" w:rsidR="008E6189" w:rsidRDefault="008E6189">
            <w:pPr>
              <w:jc w:val="center"/>
              <w:rPr>
                <w:rFonts w:ascii="Calibri" w:hAnsi="Calibri" w:cs="Calibri"/>
                <w:b/>
                <w:bCs/>
              </w:rPr>
            </w:pPr>
            <w:r>
              <w:rPr>
                <w:b/>
                <w:bCs/>
              </w:rPr>
              <w:t>Facility</w:t>
            </w:r>
          </w:p>
        </w:tc>
        <w:tc>
          <w:tcPr>
            <w:tcW w:w="144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7C441528" w14:textId="77777777" w:rsidR="008E6189" w:rsidRDefault="008E6189">
            <w:pPr>
              <w:jc w:val="center"/>
              <w:rPr>
                <w:b/>
                <w:bCs/>
              </w:rPr>
            </w:pPr>
            <w:r>
              <w:rPr>
                <w:b/>
                <w:bCs/>
              </w:rPr>
              <w:t>Annual Average Daily Effluen</w:t>
            </w:r>
            <w:r w:rsidR="00B47F5C">
              <w:rPr>
                <w:b/>
                <w:bCs/>
              </w:rPr>
              <w:t>t</w:t>
            </w:r>
            <w:r>
              <w:rPr>
                <w:b/>
                <w:bCs/>
              </w:rPr>
              <w:t xml:space="preserve"> Flows (mgd)</w:t>
            </w:r>
          </w:p>
        </w:tc>
        <w:tc>
          <w:tcPr>
            <w:tcW w:w="162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5AEC9C96" w14:textId="77777777" w:rsidR="008E6189" w:rsidRDefault="008E6189">
            <w:pPr>
              <w:jc w:val="center"/>
              <w:rPr>
                <w:b/>
                <w:bCs/>
              </w:rPr>
            </w:pPr>
            <w:r>
              <w:rPr>
                <w:b/>
                <w:bCs/>
              </w:rPr>
              <w:t>Subembayment</w:t>
            </w:r>
          </w:p>
        </w:tc>
        <w:tc>
          <w:tcPr>
            <w:tcW w:w="243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4240067A" w14:textId="77777777" w:rsidR="008E6189" w:rsidRDefault="008E6189">
            <w:pPr>
              <w:jc w:val="center"/>
              <w:rPr>
                <w:b/>
                <w:bCs/>
              </w:rPr>
            </w:pPr>
            <w:r>
              <w:rPr>
                <w:b/>
                <w:bCs/>
              </w:rPr>
              <w:t>Secondary</w:t>
            </w:r>
          </w:p>
        </w:tc>
        <w:tc>
          <w:tcPr>
            <w:tcW w:w="783"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2D4543F3" w14:textId="77777777" w:rsidR="008E6189" w:rsidRDefault="008E6189">
            <w:pPr>
              <w:jc w:val="center"/>
              <w:rPr>
                <w:b/>
                <w:bCs/>
              </w:rPr>
            </w:pPr>
            <w:r>
              <w:rPr>
                <w:b/>
                <w:bCs/>
              </w:rPr>
              <w:t>Tertiary Treatment</w:t>
            </w:r>
          </w:p>
        </w:tc>
        <w:tc>
          <w:tcPr>
            <w:tcW w:w="1737"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554C7BA5" w14:textId="77777777" w:rsidR="008E6189" w:rsidRDefault="008E6189">
            <w:pPr>
              <w:jc w:val="center"/>
              <w:rPr>
                <w:b/>
                <w:bCs/>
              </w:rPr>
            </w:pPr>
            <w:r>
              <w:rPr>
                <w:b/>
                <w:bCs/>
              </w:rPr>
              <w:t>Nitrification</w:t>
            </w:r>
          </w:p>
        </w:tc>
        <w:tc>
          <w:tcPr>
            <w:tcW w:w="144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723055E2" w14:textId="77777777" w:rsidR="008E6189" w:rsidRDefault="008E6189">
            <w:pPr>
              <w:jc w:val="center"/>
              <w:rPr>
                <w:b/>
                <w:bCs/>
              </w:rPr>
            </w:pPr>
            <w:r>
              <w:rPr>
                <w:b/>
                <w:bCs/>
              </w:rPr>
              <w:t>Denitrification</w:t>
            </w:r>
          </w:p>
        </w:tc>
        <w:tc>
          <w:tcPr>
            <w:tcW w:w="135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435BC35A" w14:textId="77777777" w:rsidR="008E6189" w:rsidRDefault="008E6189">
            <w:pPr>
              <w:jc w:val="center"/>
              <w:rPr>
                <w:b/>
                <w:bCs/>
              </w:rPr>
            </w:pPr>
            <w:r>
              <w:rPr>
                <w:b/>
                <w:bCs/>
              </w:rPr>
              <w:t>Disinfection</w:t>
            </w:r>
          </w:p>
        </w:tc>
      </w:tr>
      <w:tr w:rsidR="00B47F5C" w14:paraId="703710AF" w14:textId="77777777" w:rsidTr="00B47F5C">
        <w:trPr>
          <w:trHeight w:val="315"/>
        </w:trPr>
        <w:tc>
          <w:tcPr>
            <w:tcW w:w="440" w:type="dxa"/>
            <w:tcBorders>
              <w:top w:val="nil"/>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79298D14" w14:textId="77777777" w:rsidR="008E6189" w:rsidRDefault="008E6189">
            <w:pPr>
              <w:jc w:val="center"/>
              <w:rPr>
                <w:b/>
                <w:bCs/>
              </w:rPr>
            </w:pPr>
            <w:r>
              <w:rPr>
                <w:b/>
                <w:bCs/>
              </w:rPr>
              <w:t>1</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A163CF7" w14:textId="77777777" w:rsidR="008E6189" w:rsidRDefault="008E6189">
            <w:pPr>
              <w:jc w:val="center"/>
              <w:rPr>
                <w:b/>
                <w:bCs/>
              </w:rPr>
            </w:pPr>
            <w:r>
              <w:rPr>
                <w:b/>
                <w:bCs/>
              </w:rPr>
              <w:t>San Jose-Santa Clara</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22D9D95" w14:textId="77777777" w:rsidR="008E6189" w:rsidRDefault="008E6189">
            <w:pPr>
              <w:jc w:val="center"/>
            </w:pPr>
            <w:r>
              <w:t>87</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B032C67" w14:textId="77777777" w:rsidR="008E6189" w:rsidRDefault="008E6189">
            <w:pPr>
              <w:jc w:val="center"/>
            </w:pPr>
            <w:r>
              <w:t>LSB</w:t>
            </w:r>
          </w:p>
        </w:tc>
        <w:tc>
          <w:tcPr>
            <w:tcW w:w="243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3CB4C01" w14:textId="77777777" w:rsidR="008E6189" w:rsidRDefault="008E6189">
            <w:pPr>
              <w:jc w:val="center"/>
            </w:pPr>
            <w:r>
              <w:t>Activated Sludge/Biological Nutrient Removal</w:t>
            </w:r>
          </w:p>
        </w:tc>
        <w:tc>
          <w:tcPr>
            <w:tcW w:w="783"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92F7B03" w14:textId="77777777" w:rsidR="008E6189" w:rsidRDefault="008E6189">
            <w:pPr>
              <w:jc w:val="center"/>
            </w:pPr>
            <w:r>
              <w:t>Y</w:t>
            </w:r>
          </w:p>
        </w:tc>
        <w:tc>
          <w:tcPr>
            <w:tcW w:w="173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D8EE1DB" w14:textId="77777777" w:rsidR="008E6189" w:rsidRDefault="008E6189">
            <w:pPr>
              <w:jc w:val="center"/>
            </w:pPr>
            <w:r>
              <w:t>Y</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D7B5824" w14:textId="77777777" w:rsidR="008E6189" w:rsidRDefault="008E6189">
            <w:pPr>
              <w:jc w:val="center"/>
            </w:pPr>
            <w:r>
              <w:t>Y</w:t>
            </w:r>
          </w:p>
        </w:tc>
        <w:tc>
          <w:tcPr>
            <w:tcW w:w="135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FF11ECA" w14:textId="77777777" w:rsidR="008E6189" w:rsidRDefault="008E6189">
            <w:pPr>
              <w:jc w:val="center"/>
            </w:pPr>
            <w:r>
              <w:t>Liquid Chorine</w:t>
            </w:r>
          </w:p>
        </w:tc>
      </w:tr>
      <w:tr w:rsidR="00B47F5C" w14:paraId="41370593" w14:textId="77777777" w:rsidTr="00B47F5C">
        <w:trPr>
          <w:trHeight w:val="315"/>
        </w:trPr>
        <w:tc>
          <w:tcPr>
            <w:tcW w:w="440" w:type="dxa"/>
            <w:tcBorders>
              <w:top w:val="nil"/>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0B87F998" w14:textId="77777777" w:rsidR="008E6189" w:rsidRDefault="008E6189">
            <w:pPr>
              <w:jc w:val="center"/>
              <w:rPr>
                <w:b/>
                <w:bCs/>
              </w:rPr>
            </w:pPr>
            <w:r>
              <w:rPr>
                <w:b/>
                <w:bCs/>
              </w:rPr>
              <w:t>2</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A7F04F9" w14:textId="77777777" w:rsidR="008E6189" w:rsidRDefault="008E6189">
            <w:pPr>
              <w:jc w:val="center"/>
              <w:rPr>
                <w:b/>
                <w:bCs/>
              </w:rPr>
            </w:pPr>
            <w:r>
              <w:rPr>
                <w:b/>
                <w:bCs/>
              </w:rPr>
              <w:t>Palo Alto</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5EEAC9B" w14:textId="77777777" w:rsidR="008E6189" w:rsidRDefault="008E6189">
            <w:pPr>
              <w:jc w:val="center"/>
            </w:pPr>
            <w:r>
              <w:t>18.4</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060A2BA" w14:textId="77777777" w:rsidR="008E6189" w:rsidRDefault="008E6189">
            <w:pPr>
              <w:jc w:val="center"/>
            </w:pPr>
            <w:r>
              <w:t>LSB</w:t>
            </w:r>
          </w:p>
        </w:tc>
        <w:tc>
          <w:tcPr>
            <w:tcW w:w="243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64FB37A" w14:textId="77777777" w:rsidR="008E6189" w:rsidRDefault="008E6189">
            <w:pPr>
              <w:jc w:val="center"/>
            </w:pPr>
            <w:r>
              <w:t>Trickling Filter/Nitrifying Activated Sludge</w:t>
            </w:r>
          </w:p>
        </w:tc>
        <w:tc>
          <w:tcPr>
            <w:tcW w:w="783"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AA53D76" w14:textId="77777777" w:rsidR="008E6189" w:rsidRDefault="008E6189">
            <w:pPr>
              <w:jc w:val="center"/>
            </w:pPr>
            <w:r>
              <w:t>Y</w:t>
            </w:r>
          </w:p>
        </w:tc>
        <w:tc>
          <w:tcPr>
            <w:tcW w:w="173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033D8AB" w14:textId="77777777" w:rsidR="008E6189" w:rsidRDefault="008E6189">
            <w:pPr>
              <w:jc w:val="center"/>
            </w:pPr>
            <w:r>
              <w:t>Y</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00BFB2D" w14:textId="77777777" w:rsidR="008E6189" w:rsidRDefault="008E6189"/>
        </w:tc>
        <w:tc>
          <w:tcPr>
            <w:tcW w:w="135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6AFCC22" w14:textId="77777777" w:rsidR="008E6189" w:rsidRDefault="008E6189">
            <w:pPr>
              <w:jc w:val="center"/>
              <w:rPr>
                <w:rFonts w:ascii="Calibri" w:hAnsi="Calibri" w:cs="Calibri"/>
              </w:rPr>
            </w:pPr>
            <w:r>
              <w:t>UV</w:t>
            </w:r>
          </w:p>
        </w:tc>
      </w:tr>
      <w:tr w:rsidR="00B47F5C" w14:paraId="2C8593E8" w14:textId="77777777" w:rsidTr="00B47F5C">
        <w:trPr>
          <w:trHeight w:val="315"/>
        </w:trPr>
        <w:tc>
          <w:tcPr>
            <w:tcW w:w="440" w:type="dxa"/>
            <w:tcBorders>
              <w:top w:val="nil"/>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76DDAE58" w14:textId="77777777" w:rsidR="008E6189" w:rsidRDefault="008E6189">
            <w:pPr>
              <w:jc w:val="center"/>
              <w:rPr>
                <w:b/>
                <w:bCs/>
              </w:rPr>
            </w:pPr>
            <w:r>
              <w:rPr>
                <w:b/>
                <w:bCs/>
              </w:rPr>
              <w:t>3</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1764CEC" w14:textId="77777777" w:rsidR="008E6189" w:rsidRDefault="008E6189">
            <w:pPr>
              <w:jc w:val="center"/>
              <w:rPr>
                <w:b/>
                <w:bCs/>
              </w:rPr>
            </w:pPr>
            <w:r>
              <w:rPr>
                <w:b/>
                <w:bCs/>
              </w:rPr>
              <w:t>Hayward</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271C364" w14:textId="77777777" w:rsidR="008E6189" w:rsidRDefault="00A47C82">
            <w:pPr>
              <w:rPr>
                <w:b/>
                <w:bCs/>
              </w:rPr>
            </w:pPr>
            <w:r>
              <w:rPr>
                <w:b/>
                <w:bCs/>
              </w:rPr>
              <w:t>(discharge through EBDA outfall)</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1619C03" w14:textId="77777777" w:rsidR="008E6189" w:rsidRDefault="008E6189">
            <w:pPr>
              <w:jc w:val="center"/>
              <w:rPr>
                <w:rFonts w:ascii="Calibri" w:hAnsi="Calibri" w:cs="Calibri"/>
              </w:rPr>
            </w:pPr>
            <w:r>
              <w:t>SB</w:t>
            </w:r>
          </w:p>
        </w:tc>
        <w:tc>
          <w:tcPr>
            <w:tcW w:w="243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8AAD9E9" w14:textId="77777777" w:rsidR="008E6189" w:rsidRDefault="008E6189">
            <w:pPr>
              <w:jc w:val="center"/>
            </w:pPr>
            <w:r>
              <w:t>Trickling Filter/Solids Contact</w:t>
            </w:r>
          </w:p>
        </w:tc>
        <w:tc>
          <w:tcPr>
            <w:tcW w:w="783"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D7689AC" w14:textId="77777777" w:rsidR="008E6189" w:rsidRDefault="008E6189"/>
        </w:tc>
        <w:tc>
          <w:tcPr>
            <w:tcW w:w="173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78C8281" w14:textId="77777777" w:rsidR="008E6189" w:rsidRDefault="008E6189">
            <w:pPr>
              <w:rPr>
                <w:rFonts w:ascii="Times New Roman" w:eastAsia="Times New Roman" w:hAnsi="Times New Roman" w:cs="Times New Roman"/>
                <w:sz w:val="20"/>
                <w:szCs w:val="20"/>
              </w:rPr>
            </w:pP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4779090" w14:textId="77777777" w:rsidR="008E6189" w:rsidRDefault="008E6189">
            <w:pPr>
              <w:rPr>
                <w:rFonts w:ascii="Times New Roman" w:eastAsia="Times New Roman" w:hAnsi="Times New Roman" w:cs="Times New Roman"/>
                <w:sz w:val="20"/>
                <w:szCs w:val="20"/>
              </w:rPr>
            </w:pPr>
          </w:p>
        </w:tc>
        <w:tc>
          <w:tcPr>
            <w:tcW w:w="135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9F1CE56" w14:textId="77777777" w:rsidR="008E6189" w:rsidRDefault="008E6189">
            <w:pPr>
              <w:jc w:val="center"/>
              <w:rPr>
                <w:rFonts w:ascii="Calibri" w:hAnsi="Calibri" w:cs="Calibri"/>
              </w:rPr>
            </w:pPr>
            <w:r>
              <w:t>Sodium Hypochlorite</w:t>
            </w:r>
          </w:p>
        </w:tc>
      </w:tr>
      <w:tr w:rsidR="00B47F5C" w14:paraId="5EFCCA68" w14:textId="77777777" w:rsidTr="00B47F5C">
        <w:trPr>
          <w:trHeight w:val="315"/>
        </w:trPr>
        <w:tc>
          <w:tcPr>
            <w:tcW w:w="440" w:type="dxa"/>
            <w:tcBorders>
              <w:top w:val="nil"/>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1B87FCE1" w14:textId="77777777" w:rsidR="008E6189" w:rsidRDefault="008E6189">
            <w:pPr>
              <w:jc w:val="center"/>
              <w:rPr>
                <w:b/>
                <w:bCs/>
              </w:rPr>
            </w:pPr>
            <w:r>
              <w:rPr>
                <w:b/>
                <w:bCs/>
              </w:rPr>
              <w:t>4</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AFD1629" w14:textId="77777777" w:rsidR="008E6189" w:rsidRDefault="008E6189">
            <w:pPr>
              <w:jc w:val="center"/>
              <w:rPr>
                <w:b/>
                <w:bCs/>
              </w:rPr>
            </w:pPr>
            <w:r>
              <w:rPr>
                <w:b/>
                <w:bCs/>
              </w:rPr>
              <w:t>EBMUD</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A47F53D" w14:textId="77777777" w:rsidR="008E6189" w:rsidRDefault="008E6189">
            <w:pPr>
              <w:jc w:val="center"/>
            </w:pPr>
            <w:r>
              <w:t>52.5</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59816E6" w14:textId="77777777" w:rsidR="008E6189" w:rsidRDefault="008E6189">
            <w:pPr>
              <w:jc w:val="center"/>
            </w:pPr>
            <w:r>
              <w:t>CB</w:t>
            </w:r>
          </w:p>
        </w:tc>
        <w:tc>
          <w:tcPr>
            <w:tcW w:w="243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6B36B6B" w14:textId="77777777" w:rsidR="008E6189" w:rsidRDefault="008E6189">
            <w:pPr>
              <w:jc w:val="center"/>
            </w:pPr>
            <w:r>
              <w:t>High Purity Oxygen Activated Sludge</w:t>
            </w:r>
          </w:p>
        </w:tc>
        <w:tc>
          <w:tcPr>
            <w:tcW w:w="783"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C2CB6FE" w14:textId="77777777" w:rsidR="008E6189" w:rsidRDefault="008E6189"/>
        </w:tc>
        <w:tc>
          <w:tcPr>
            <w:tcW w:w="173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A752748" w14:textId="77777777" w:rsidR="008E6189" w:rsidRDefault="008E6189">
            <w:pPr>
              <w:rPr>
                <w:rFonts w:ascii="Times New Roman" w:eastAsia="Times New Roman" w:hAnsi="Times New Roman" w:cs="Times New Roman"/>
                <w:sz w:val="20"/>
                <w:szCs w:val="20"/>
              </w:rPr>
            </w:pP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B70DC7B" w14:textId="77777777" w:rsidR="008E6189" w:rsidRDefault="008E6189">
            <w:pPr>
              <w:rPr>
                <w:rFonts w:ascii="Times New Roman" w:eastAsia="Times New Roman" w:hAnsi="Times New Roman" w:cs="Times New Roman"/>
                <w:sz w:val="20"/>
                <w:szCs w:val="20"/>
              </w:rPr>
            </w:pPr>
          </w:p>
        </w:tc>
        <w:tc>
          <w:tcPr>
            <w:tcW w:w="135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3C74708" w14:textId="77777777" w:rsidR="008E6189" w:rsidRDefault="008E6189">
            <w:pPr>
              <w:jc w:val="center"/>
              <w:rPr>
                <w:rFonts w:ascii="Calibri" w:hAnsi="Calibri" w:cs="Calibri"/>
              </w:rPr>
            </w:pPr>
            <w:r>
              <w:t>Sodium Hypochlorite</w:t>
            </w:r>
          </w:p>
        </w:tc>
      </w:tr>
      <w:tr w:rsidR="00B47F5C" w14:paraId="33D911F4" w14:textId="77777777" w:rsidTr="00B47F5C">
        <w:trPr>
          <w:trHeight w:val="315"/>
        </w:trPr>
        <w:tc>
          <w:tcPr>
            <w:tcW w:w="440" w:type="dxa"/>
            <w:tcBorders>
              <w:top w:val="nil"/>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22EDE315" w14:textId="77777777" w:rsidR="008E6189" w:rsidRDefault="008E6189">
            <w:pPr>
              <w:jc w:val="center"/>
              <w:rPr>
                <w:b/>
                <w:bCs/>
              </w:rPr>
            </w:pPr>
            <w:r>
              <w:rPr>
                <w:b/>
                <w:bCs/>
              </w:rPr>
              <w:t>5</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B2D544E" w14:textId="77777777" w:rsidR="008E6189" w:rsidRDefault="008E6189">
            <w:pPr>
              <w:jc w:val="center"/>
              <w:rPr>
                <w:b/>
                <w:bCs/>
              </w:rPr>
            </w:pPr>
            <w:r>
              <w:rPr>
                <w:b/>
                <w:bCs/>
              </w:rPr>
              <w:t>CCCSD</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507E63D" w14:textId="77777777" w:rsidR="008E6189" w:rsidRDefault="008E6189">
            <w:pPr>
              <w:jc w:val="center"/>
            </w:pPr>
            <w:r>
              <w:t>35.4</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B188AF4" w14:textId="77777777" w:rsidR="008E6189" w:rsidRDefault="008E6189">
            <w:pPr>
              <w:jc w:val="center"/>
            </w:pPr>
            <w:r>
              <w:t>Suisun Bay</w:t>
            </w:r>
          </w:p>
        </w:tc>
        <w:tc>
          <w:tcPr>
            <w:tcW w:w="243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7976F7B" w14:textId="77777777" w:rsidR="008E6189" w:rsidRDefault="008E6189">
            <w:pPr>
              <w:jc w:val="center"/>
            </w:pPr>
            <w:r>
              <w:t>Activated Sludge with Anaerobic Selector</w:t>
            </w:r>
          </w:p>
        </w:tc>
        <w:tc>
          <w:tcPr>
            <w:tcW w:w="783"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79CAE68" w14:textId="77777777" w:rsidR="008E6189" w:rsidRDefault="008E6189"/>
        </w:tc>
        <w:tc>
          <w:tcPr>
            <w:tcW w:w="173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0DB94C2" w14:textId="77777777" w:rsidR="008E6189" w:rsidRDefault="008E6189">
            <w:pPr>
              <w:rPr>
                <w:rFonts w:ascii="Times New Roman" w:eastAsia="Times New Roman" w:hAnsi="Times New Roman" w:cs="Times New Roman"/>
                <w:sz w:val="20"/>
                <w:szCs w:val="20"/>
              </w:rPr>
            </w:pP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2E6D388" w14:textId="77777777" w:rsidR="008E6189" w:rsidRDefault="008E6189">
            <w:pPr>
              <w:rPr>
                <w:rFonts w:ascii="Times New Roman" w:eastAsia="Times New Roman" w:hAnsi="Times New Roman" w:cs="Times New Roman"/>
                <w:sz w:val="20"/>
                <w:szCs w:val="20"/>
              </w:rPr>
            </w:pPr>
          </w:p>
        </w:tc>
        <w:tc>
          <w:tcPr>
            <w:tcW w:w="135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C4DE863" w14:textId="77777777" w:rsidR="008E6189" w:rsidRDefault="008E6189">
            <w:pPr>
              <w:jc w:val="center"/>
              <w:rPr>
                <w:rFonts w:ascii="Calibri" w:hAnsi="Calibri" w:cs="Calibri"/>
              </w:rPr>
            </w:pPr>
            <w:r>
              <w:t>UV</w:t>
            </w:r>
          </w:p>
        </w:tc>
      </w:tr>
      <w:tr w:rsidR="00B47F5C" w14:paraId="643E8FA0" w14:textId="77777777" w:rsidTr="00B47F5C">
        <w:trPr>
          <w:trHeight w:val="315"/>
        </w:trPr>
        <w:tc>
          <w:tcPr>
            <w:tcW w:w="440" w:type="dxa"/>
            <w:tcBorders>
              <w:top w:val="nil"/>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29929E60" w14:textId="77777777" w:rsidR="008E6189" w:rsidRDefault="008E6189">
            <w:pPr>
              <w:jc w:val="center"/>
              <w:rPr>
                <w:b/>
                <w:bCs/>
              </w:rPr>
            </w:pPr>
            <w:r>
              <w:rPr>
                <w:b/>
                <w:bCs/>
              </w:rPr>
              <w:t>6</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8D28F74" w14:textId="77777777" w:rsidR="008E6189" w:rsidRDefault="008E6189">
            <w:pPr>
              <w:jc w:val="center"/>
              <w:rPr>
                <w:b/>
                <w:bCs/>
              </w:rPr>
            </w:pPr>
            <w:r>
              <w:rPr>
                <w:b/>
                <w:bCs/>
              </w:rPr>
              <w:t>Fairfield Suisun</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0D65964" w14:textId="77777777" w:rsidR="008E6189" w:rsidRDefault="008E6189">
            <w:pPr>
              <w:jc w:val="center"/>
            </w:pPr>
            <w:r>
              <w:t>13.4</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A301BBB" w14:textId="77777777" w:rsidR="008E6189" w:rsidRDefault="008E6189">
            <w:pPr>
              <w:jc w:val="center"/>
            </w:pPr>
            <w:r>
              <w:t>Suisun Bay</w:t>
            </w:r>
          </w:p>
        </w:tc>
        <w:tc>
          <w:tcPr>
            <w:tcW w:w="243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2A4BCF0" w14:textId="77777777" w:rsidR="008E6189" w:rsidRDefault="008E6189">
            <w:pPr>
              <w:jc w:val="center"/>
            </w:pPr>
            <w:r>
              <w:t>Oxidation Tower/Activated Sludge</w:t>
            </w:r>
          </w:p>
        </w:tc>
        <w:tc>
          <w:tcPr>
            <w:tcW w:w="783"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4F0FB29" w14:textId="77777777" w:rsidR="008E6189" w:rsidRDefault="008E6189">
            <w:pPr>
              <w:jc w:val="center"/>
            </w:pPr>
            <w:r>
              <w:t>Y</w:t>
            </w:r>
          </w:p>
        </w:tc>
        <w:tc>
          <w:tcPr>
            <w:tcW w:w="173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BE021AB" w14:textId="77777777" w:rsidR="008E6189" w:rsidRDefault="008E6189">
            <w:pPr>
              <w:jc w:val="center"/>
            </w:pPr>
            <w:r>
              <w:t>Y</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0788BCA" w14:textId="77777777" w:rsidR="008E6189" w:rsidRDefault="008E6189">
            <w:pPr>
              <w:jc w:val="center"/>
            </w:pPr>
          </w:p>
        </w:tc>
        <w:tc>
          <w:tcPr>
            <w:tcW w:w="135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B97A916" w14:textId="77777777" w:rsidR="008E6189" w:rsidRDefault="008E6189">
            <w:pPr>
              <w:jc w:val="center"/>
            </w:pPr>
            <w:r>
              <w:t>UV</w:t>
            </w:r>
          </w:p>
        </w:tc>
      </w:tr>
      <w:tr w:rsidR="00B47F5C" w14:paraId="5660AB98" w14:textId="77777777" w:rsidTr="00B47F5C">
        <w:trPr>
          <w:trHeight w:val="315"/>
        </w:trPr>
        <w:tc>
          <w:tcPr>
            <w:tcW w:w="440" w:type="dxa"/>
            <w:tcBorders>
              <w:top w:val="nil"/>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4F18D6C6" w14:textId="77777777" w:rsidR="008E6189" w:rsidRDefault="008E6189">
            <w:pPr>
              <w:jc w:val="center"/>
              <w:rPr>
                <w:b/>
                <w:bCs/>
              </w:rPr>
            </w:pPr>
            <w:r>
              <w:rPr>
                <w:b/>
                <w:bCs/>
              </w:rPr>
              <w:t>7</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6F4481E" w14:textId="77777777" w:rsidR="008E6189" w:rsidRDefault="008E6189">
            <w:pPr>
              <w:jc w:val="center"/>
              <w:rPr>
                <w:b/>
                <w:bCs/>
              </w:rPr>
            </w:pPr>
            <w:r>
              <w:rPr>
                <w:b/>
                <w:bCs/>
              </w:rPr>
              <w:t>Vallejo</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47F66BC" w14:textId="77777777" w:rsidR="008E6189" w:rsidRDefault="008E6189">
            <w:pPr>
              <w:jc w:val="center"/>
            </w:pPr>
            <w:r>
              <w:t>9.2</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6953136" w14:textId="77777777" w:rsidR="008E6189" w:rsidRDefault="008E6189">
            <w:pPr>
              <w:jc w:val="center"/>
            </w:pPr>
            <w:r>
              <w:t>San Pablo Bay</w:t>
            </w:r>
          </w:p>
        </w:tc>
        <w:tc>
          <w:tcPr>
            <w:tcW w:w="243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48DA236" w14:textId="77777777" w:rsidR="008E6189" w:rsidRDefault="008E6189">
            <w:pPr>
              <w:jc w:val="center"/>
            </w:pPr>
            <w:r>
              <w:t>Trickling Filter/Activated Sludge</w:t>
            </w:r>
          </w:p>
        </w:tc>
        <w:tc>
          <w:tcPr>
            <w:tcW w:w="783"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894B0EE" w14:textId="77777777" w:rsidR="008E6189" w:rsidRDefault="008E6189"/>
        </w:tc>
        <w:tc>
          <w:tcPr>
            <w:tcW w:w="173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B5486F5" w14:textId="77777777" w:rsidR="008E6189" w:rsidRDefault="008E6189">
            <w:pPr>
              <w:jc w:val="center"/>
              <w:rPr>
                <w:rFonts w:ascii="Calibri" w:hAnsi="Calibri" w:cs="Calibri"/>
              </w:rPr>
            </w:pPr>
            <w:r>
              <w:t>Y (partial)</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4CA3F71" w14:textId="77777777" w:rsidR="008E6189" w:rsidRDefault="008E6189"/>
        </w:tc>
        <w:tc>
          <w:tcPr>
            <w:tcW w:w="135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DF0B51B" w14:textId="77777777" w:rsidR="008E6189" w:rsidRDefault="008E6189">
            <w:pPr>
              <w:jc w:val="center"/>
              <w:rPr>
                <w:rFonts w:ascii="Calibri" w:hAnsi="Calibri" w:cs="Calibri"/>
              </w:rPr>
            </w:pPr>
            <w:r>
              <w:t>Liquid Chlorine</w:t>
            </w:r>
          </w:p>
        </w:tc>
      </w:tr>
      <w:tr w:rsidR="00B47F5C" w14:paraId="40442954" w14:textId="77777777" w:rsidTr="00B47F5C">
        <w:trPr>
          <w:trHeight w:val="315"/>
        </w:trPr>
        <w:tc>
          <w:tcPr>
            <w:tcW w:w="440" w:type="dxa"/>
            <w:tcBorders>
              <w:top w:val="nil"/>
              <w:left w:val="single" w:sz="8" w:space="0" w:color="CCCCCC"/>
              <w:bottom w:val="single" w:sz="8" w:space="0" w:color="CCCCCC"/>
              <w:right w:val="single" w:sz="8" w:space="0" w:color="000000"/>
            </w:tcBorders>
            <w:tcMar>
              <w:top w:w="30" w:type="dxa"/>
              <w:left w:w="45" w:type="dxa"/>
              <w:bottom w:w="30" w:type="dxa"/>
              <w:right w:w="45" w:type="dxa"/>
            </w:tcMar>
            <w:vAlign w:val="bottom"/>
            <w:hideMark/>
          </w:tcPr>
          <w:p w14:paraId="55A3B771" w14:textId="77777777" w:rsidR="008E6189" w:rsidRDefault="008E6189">
            <w:pPr>
              <w:jc w:val="center"/>
              <w:rPr>
                <w:b/>
                <w:bCs/>
              </w:rPr>
            </w:pPr>
            <w:r>
              <w:rPr>
                <w:b/>
                <w:bCs/>
              </w:rPr>
              <w:t>8</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4C13FFF" w14:textId="77777777" w:rsidR="008E6189" w:rsidRDefault="008E6189">
            <w:pPr>
              <w:jc w:val="center"/>
              <w:rPr>
                <w:b/>
                <w:bCs/>
              </w:rPr>
            </w:pPr>
            <w:r>
              <w:rPr>
                <w:b/>
                <w:bCs/>
              </w:rPr>
              <w:t>San Mateo</w:t>
            </w: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4C0DA3B" w14:textId="77777777" w:rsidR="008E6189" w:rsidRDefault="008E6189">
            <w:pPr>
              <w:jc w:val="center"/>
            </w:pPr>
            <w:r>
              <w:t>10.4</w:t>
            </w:r>
          </w:p>
        </w:tc>
        <w:tc>
          <w:tcPr>
            <w:tcW w:w="162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580AC92" w14:textId="77777777" w:rsidR="008E6189" w:rsidRDefault="008E6189">
            <w:pPr>
              <w:jc w:val="center"/>
            </w:pPr>
            <w:r>
              <w:t>SB</w:t>
            </w:r>
          </w:p>
        </w:tc>
        <w:tc>
          <w:tcPr>
            <w:tcW w:w="243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4696482" w14:textId="77777777" w:rsidR="008E6189" w:rsidRDefault="008E6189">
            <w:pPr>
              <w:jc w:val="center"/>
            </w:pPr>
            <w:r>
              <w:t>Activated Sludge</w:t>
            </w:r>
          </w:p>
        </w:tc>
        <w:tc>
          <w:tcPr>
            <w:tcW w:w="783"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A41B8A7" w14:textId="77777777" w:rsidR="008E6189" w:rsidRDefault="008E6189"/>
        </w:tc>
        <w:tc>
          <w:tcPr>
            <w:tcW w:w="173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655A7F4" w14:textId="77777777" w:rsidR="008E6189" w:rsidRDefault="008E6189">
            <w:pPr>
              <w:rPr>
                <w:rFonts w:ascii="Times New Roman" w:eastAsia="Times New Roman" w:hAnsi="Times New Roman" w:cs="Times New Roman"/>
                <w:sz w:val="20"/>
                <w:szCs w:val="20"/>
              </w:rPr>
            </w:pPr>
          </w:p>
        </w:tc>
        <w:tc>
          <w:tcPr>
            <w:tcW w:w="144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F18E17B" w14:textId="77777777" w:rsidR="008E6189" w:rsidRDefault="008E6189">
            <w:pPr>
              <w:rPr>
                <w:rFonts w:ascii="Times New Roman" w:eastAsia="Times New Roman" w:hAnsi="Times New Roman" w:cs="Times New Roman"/>
                <w:sz w:val="20"/>
                <w:szCs w:val="20"/>
              </w:rPr>
            </w:pPr>
          </w:p>
        </w:tc>
        <w:tc>
          <w:tcPr>
            <w:tcW w:w="135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88EFB1C" w14:textId="77777777" w:rsidR="008E6189" w:rsidRDefault="008E6189">
            <w:pPr>
              <w:jc w:val="center"/>
              <w:rPr>
                <w:rFonts w:ascii="Calibri" w:hAnsi="Calibri" w:cs="Calibri"/>
              </w:rPr>
            </w:pPr>
            <w:r>
              <w:t>Sodium Hypochlorite</w:t>
            </w:r>
          </w:p>
        </w:tc>
      </w:tr>
    </w:tbl>
    <w:p w14:paraId="11F25249" w14:textId="77777777" w:rsidR="00B47F5C" w:rsidRDefault="00B47F5C" w:rsidP="00E17BD8">
      <w:pPr>
        <w:rPr>
          <w:rFonts w:cstheme="minorHAnsi"/>
        </w:rPr>
        <w:sectPr w:rsidR="00B47F5C" w:rsidSect="00B47F5C">
          <w:pgSz w:w="15840" w:h="12240" w:orient="landscape"/>
          <w:pgMar w:top="1440" w:right="1440" w:bottom="1440" w:left="1440" w:header="720" w:footer="720" w:gutter="0"/>
          <w:cols w:space="720"/>
          <w:docGrid w:linePitch="360"/>
        </w:sectPr>
      </w:pPr>
    </w:p>
    <w:p w14:paraId="184B7B09" w14:textId="77777777" w:rsidR="00E17BD8" w:rsidRPr="007E4ED8" w:rsidRDefault="00E17BD8" w:rsidP="00E17BD8">
      <w:pPr>
        <w:rPr>
          <w:rFonts w:cstheme="minorHAnsi"/>
        </w:rPr>
      </w:pPr>
    </w:p>
    <w:p w14:paraId="22BBCACF" w14:textId="77777777" w:rsidR="005A2D96" w:rsidRPr="007E4ED8" w:rsidRDefault="005A2D96" w:rsidP="005A2D96">
      <w:pPr>
        <w:pStyle w:val="Heading2"/>
        <w:rPr>
          <w:rFonts w:asciiTheme="minorHAnsi" w:hAnsiTheme="minorHAnsi" w:cstheme="minorHAnsi"/>
        </w:rPr>
      </w:pPr>
      <w:bookmarkStart w:id="7" w:name="_Toc24486335"/>
      <w:r w:rsidRPr="007E4ED8">
        <w:rPr>
          <w:rFonts w:asciiTheme="minorHAnsi" w:hAnsiTheme="minorHAnsi" w:cstheme="minorHAnsi"/>
        </w:rPr>
        <w:t>POTWs funding</w:t>
      </w:r>
      <w:r w:rsidR="000F4FE7">
        <w:rPr>
          <w:rFonts w:asciiTheme="minorHAnsi" w:hAnsiTheme="minorHAnsi" w:cstheme="minorHAnsi"/>
        </w:rPr>
        <w:t xml:space="preserve"> for</w:t>
      </w:r>
      <w:r w:rsidRPr="007E4ED8">
        <w:rPr>
          <w:rFonts w:asciiTheme="minorHAnsi" w:hAnsiTheme="minorHAnsi" w:cstheme="minorHAnsi"/>
        </w:rPr>
        <w:t xml:space="preserve"> RMP CECs Program</w:t>
      </w:r>
      <w:bookmarkEnd w:id="7"/>
    </w:p>
    <w:p w14:paraId="19602611" w14:textId="77777777" w:rsidR="005A2D96" w:rsidRPr="007E4ED8" w:rsidRDefault="005A2D96" w:rsidP="005A2D96">
      <w:pPr>
        <w:rPr>
          <w:rFonts w:cstheme="minorHAnsi"/>
        </w:rPr>
      </w:pPr>
      <w:r w:rsidRPr="007E4ED8">
        <w:rPr>
          <w:rFonts w:cstheme="minorHAnsi"/>
        </w:rPr>
        <w:t>The RMP participants, including dredgers, stormwater agencies, and municipal and industrial dischargers that hold Water Board permits for waste discharge into the Estuary, fund the RMP as a requirement of their permits. Each year a portion of this funding was allocated to CECs studies, but by 2016, as overall RMP funding was decreasing due to diminishing contribution from the dredgers, an alternative source of funding was sought.</w:t>
      </w:r>
    </w:p>
    <w:p w14:paraId="18A11CDD" w14:textId="77777777" w:rsidR="005A2D96" w:rsidRDefault="005A2D96" w:rsidP="005A2D96">
      <w:pPr>
        <w:rPr>
          <w:rFonts w:cstheme="minorHAnsi"/>
        </w:rPr>
      </w:pPr>
      <w:r>
        <w:rPr>
          <w:rFonts w:cstheme="minorHAnsi"/>
        </w:rPr>
        <w:t xml:space="preserve">In 2015, </w:t>
      </w:r>
      <w:r w:rsidRPr="007E4ED8">
        <w:rPr>
          <w:rFonts w:cstheme="minorHAnsi"/>
        </w:rPr>
        <w:t>BACWA worked with the</w:t>
      </w:r>
      <w:r>
        <w:rPr>
          <w:rFonts w:cstheme="minorHAnsi"/>
        </w:rPr>
        <w:t xml:space="preserve"> SF</w:t>
      </w:r>
      <w:r w:rsidRPr="007E4ED8">
        <w:rPr>
          <w:rFonts w:cstheme="minorHAnsi"/>
        </w:rPr>
        <w:t xml:space="preserve"> Regional Water Board to review the costs and benefits of the </w:t>
      </w:r>
      <w:r>
        <w:rPr>
          <w:rFonts w:cstheme="minorHAnsi"/>
        </w:rPr>
        <w:t xml:space="preserve">routine </w:t>
      </w:r>
      <w:r w:rsidRPr="007E4ED8">
        <w:rPr>
          <w:rFonts w:cstheme="minorHAnsi"/>
        </w:rPr>
        <w:t>monitoring required by agencies’ individual NPDES permits</w:t>
      </w:r>
      <w:r>
        <w:rPr>
          <w:rFonts w:cstheme="minorHAnsi"/>
        </w:rPr>
        <w:t>,</w:t>
      </w:r>
      <w:r w:rsidRPr="007E4ED8">
        <w:rPr>
          <w:rFonts w:cstheme="minorHAnsi"/>
        </w:rPr>
        <w:t xml:space="preserve"> and concluded that significant resources were being spent on monitoring for pollutants that were rarely detected. BACWA and the</w:t>
      </w:r>
      <w:r>
        <w:rPr>
          <w:rFonts w:cstheme="minorHAnsi"/>
        </w:rPr>
        <w:t xml:space="preserve"> SF</w:t>
      </w:r>
      <w:r w:rsidRPr="007E4ED8">
        <w:rPr>
          <w:rFonts w:cstheme="minorHAnsi"/>
        </w:rPr>
        <w:t xml:space="preserve"> Regional Water Board reached an agreement to reallocate resources from low-value effluent testing to the RMP</w:t>
      </w:r>
      <w:r>
        <w:rPr>
          <w:rFonts w:cstheme="minorHAnsi"/>
        </w:rPr>
        <w:t>.  The strategy reflects the need to shift our effort from contaminants that were of concern historically, largely due to industries that are no longer located in the region, to emerging priorities</w:t>
      </w:r>
      <w:r w:rsidRPr="007E4ED8">
        <w:rPr>
          <w:rFonts w:cstheme="minorHAnsi"/>
        </w:rPr>
        <w:t xml:space="preserve">. </w:t>
      </w:r>
      <w:r>
        <w:rPr>
          <w:rFonts w:cstheme="minorHAnsi"/>
        </w:rPr>
        <w:t>In April 2016, the Regional Water Board adopted o</w:t>
      </w:r>
      <w:r w:rsidRPr="007E4ED8">
        <w:rPr>
          <w:rFonts w:cstheme="minorHAnsi"/>
        </w:rPr>
        <w:t>rder R2-2016-0008, which establishes opt-in Alternative Monitoring and Reporting Requirements for municipal NPDES permittee, and which can raise a maximum of $289K per year for RMP studies.</w:t>
      </w:r>
    </w:p>
    <w:p w14:paraId="77DD1715" w14:textId="77777777" w:rsidR="005A2D96" w:rsidRDefault="005A2D96" w:rsidP="005A2D96">
      <w:pPr>
        <w:rPr>
          <w:rFonts w:cstheme="minorHAnsi"/>
        </w:rPr>
      </w:pPr>
      <w:r>
        <w:rPr>
          <w:rFonts w:cstheme="minorHAnsi"/>
        </w:rPr>
        <w:t>Because of the limited funding available to the RMP for CECs studies, POTW effluent monitoring is not included in some</w:t>
      </w:r>
      <w:r w:rsidR="00B10103">
        <w:rPr>
          <w:rFonts w:cstheme="minorHAnsi"/>
        </w:rPr>
        <w:t xml:space="preserve"> RMP</w:t>
      </w:r>
      <w:r>
        <w:rPr>
          <w:rFonts w:cstheme="minorHAnsi"/>
        </w:rPr>
        <w:t xml:space="preserve"> studies where it is a lower priority than monitoring other matrices. In the past, individual POTW have volunteered to fund effluent monitoring for studies that are managed by RMP staff.  A recent example of this approach is the 2017</w:t>
      </w:r>
      <w:r w:rsidRPr="00271723">
        <w:t xml:space="preserve"> </w:t>
      </w:r>
      <w:r w:rsidRPr="00271723">
        <w:rPr>
          <w:rFonts w:cstheme="minorHAnsi"/>
          <w:i/>
        </w:rPr>
        <w:t>Screening of Pharmaceuticals in San Francisco Bay Wastewater</w:t>
      </w:r>
      <w:r w:rsidRPr="00271723">
        <w:rPr>
          <w:rFonts w:cstheme="minorHAnsi"/>
        </w:rPr>
        <w:t xml:space="preserve"> </w:t>
      </w:r>
      <w:r>
        <w:rPr>
          <w:rFonts w:cstheme="minorHAnsi"/>
        </w:rPr>
        <w:t>Study</w:t>
      </w:r>
      <w:r>
        <w:rPr>
          <w:rStyle w:val="FootnoteReference"/>
          <w:rFonts w:cstheme="minorHAnsi"/>
        </w:rPr>
        <w:footnoteReference w:id="2"/>
      </w:r>
      <w:r>
        <w:rPr>
          <w:rFonts w:cstheme="minorHAnsi"/>
        </w:rPr>
        <w:t xml:space="preserve">. Because relying on agency volunteers to fund these special studies puts an unfair burden on those agencies who </w:t>
      </w:r>
      <w:r w:rsidR="00B10103">
        <w:rPr>
          <w:rFonts w:cstheme="minorHAnsi"/>
        </w:rPr>
        <w:t>step up</w:t>
      </w:r>
      <w:r>
        <w:rPr>
          <w:rFonts w:cstheme="minorHAnsi"/>
        </w:rPr>
        <w:t xml:space="preserve">, when agencies throughout the Region benefit, beginning in FY21 BACWA is considering </w:t>
      </w:r>
      <w:r w:rsidR="00B10103">
        <w:rPr>
          <w:rFonts w:cstheme="minorHAnsi"/>
        </w:rPr>
        <w:t>providing</w:t>
      </w:r>
      <w:r>
        <w:rPr>
          <w:rFonts w:cstheme="minorHAnsi"/>
        </w:rPr>
        <w:t xml:space="preserve"> a budget </w:t>
      </w:r>
      <w:r w:rsidR="00B10103">
        <w:rPr>
          <w:rFonts w:cstheme="minorHAnsi"/>
        </w:rPr>
        <w:t>derived from</w:t>
      </w:r>
      <w:r>
        <w:rPr>
          <w:rFonts w:cstheme="minorHAnsi"/>
        </w:rPr>
        <w:t xml:space="preserve"> member dues for POTW-specific CEC studies led by the RMP.</w:t>
      </w:r>
      <w:r w:rsidR="00684C10">
        <w:rPr>
          <w:rFonts w:cstheme="minorHAnsi"/>
        </w:rPr>
        <w:t xml:space="preserve"> Descriptions of POTW funded studies will be included as an appendix in future updates to this White Paper.</w:t>
      </w:r>
    </w:p>
    <w:p w14:paraId="77CB87CC" w14:textId="77777777" w:rsidR="00E17BD8" w:rsidRPr="007E4ED8" w:rsidRDefault="00E17BD8" w:rsidP="00E17BD8">
      <w:pPr>
        <w:rPr>
          <w:rFonts w:cstheme="minorHAnsi"/>
        </w:rPr>
      </w:pPr>
    </w:p>
    <w:p w14:paraId="56259106" w14:textId="77777777" w:rsidR="00BA2BB0" w:rsidRPr="00B10103" w:rsidRDefault="003A664F" w:rsidP="00B10103">
      <w:pPr>
        <w:pStyle w:val="Heading1"/>
        <w:rPr>
          <w:rFonts w:asciiTheme="minorHAnsi" w:hAnsiTheme="minorHAnsi" w:cstheme="minorHAnsi"/>
        </w:rPr>
      </w:pPr>
      <w:bookmarkStart w:id="8" w:name="_Toc24486336"/>
      <w:r w:rsidRPr="007E4ED8">
        <w:rPr>
          <w:rFonts w:asciiTheme="minorHAnsi" w:hAnsiTheme="minorHAnsi" w:cstheme="minorHAnsi"/>
        </w:rPr>
        <w:t>CEC Management in SF Bay – Next Steps</w:t>
      </w:r>
      <w:bookmarkEnd w:id="8"/>
    </w:p>
    <w:p w14:paraId="7A396D04" w14:textId="77777777" w:rsidR="005A2D96" w:rsidRDefault="00BA2BB0" w:rsidP="00BA2BB0">
      <w:pPr>
        <w:rPr>
          <w:rFonts w:cstheme="minorHAnsi"/>
        </w:rPr>
      </w:pPr>
      <w:r>
        <w:rPr>
          <w:rFonts w:cstheme="minorHAnsi"/>
        </w:rPr>
        <w:t>As described in the Tiered Risk Framework, CECs in the “moderate” tier are subject to management p</w:t>
      </w:r>
      <w:r w:rsidR="005A2D96">
        <w:rPr>
          <w:rFonts w:cstheme="minorHAnsi"/>
        </w:rPr>
        <w:t xml:space="preserve">lans and pollution prevention. While </w:t>
      </w:r>
      <w:r w:rsidR="00B10103">
        <w:rPr>
          <w:rFonts w:cstheme="minorHAnsi"/>
        </w:rPr>
        <w:t>BACWA</w:t>
      </w:r>
      <w:r w:rsidR="005A2D96">
        <w:rPr>
          <w:rFonts w:cstheme="minorHAnsi"/>
        </w:rPr>
        <w:t xml:space="preserve"> welcome</w:t>
      </w:r>
      <w:r w:rsidR="00B10103">
        <w:rPr>
          <w:rFonts w:cstheme="minorHAnsi"/>
        </w:rPr>
        <w:t>s</w:t>
      </w:r>
      <w:r w:rsidR="005A2D96">
        <w:rPr>
          <w:rFonts w:cstheme="minorHAnsi"/>
        </w:rPr>
        <w:t xml:space="preserve"> information about removal efficacy for CECs through different wastewater treatment trains, </w:t>
      </w:r>
      <w:r w:rsidR="00B10103">
        <w:rPr>
          <w:rFonts w:cstheme="minorHAnsi"/>
        </w:rPr>
        <w:t>we view</w:t>
      </w:r>
      <w:r w:rsidR="005A2D96">
        <w:rPr>
          <w:rFonts w:cstheme="minorHAnsi"/>
        </w:rPr>
        <w:t xml:space="preserve"> pollutant prevention as the most important strategy for reducing CEC loading to receiving waters.</w:t>
      </w:r>
    </w:p>
    <w:p w14:paraId="08182A7E" w14:textId="77777777" w:rsidR="002A306B" w:rsidRDefault="00BA2BB0" w:rsidP="00BA2BB0">
      <w:pPr>
        <w:rPr>
          <w:rFonts w:cstheme="minorHAnsi"/>
        </w:rPr>
      </w:pPr>
      <w:r>
        <w:rPr>
          <w:rFonts w:cstheme="minorHAnsi"/>
        </w:rPr>
        <w:t xml:space="preserve">BACWA’s Bay Area Pollution Prevention Group (BAPPG) </w:t>
      </w:r>
      <w:r w:rsidR="002A306B" w:rsidRPr="00BA2BB0">
        <w:rPr>
          <w:rFonts w:cstheme="minorHAnsi"/>
        </w:rPr>
        <w:t xml:space="preserve">funds public outreach, </w:t>
      </w:r>
      <w:r>
        <w:rPr>
          <w:rFonts w:cstheme="minorHAnsi"/>
        </w:rPr>
        <w:t xml:space="preserve">and </w:t>
      </w:r>
      <w:r w:rsidR="002A306B" w:rsidRPr="00BA2BB0">
        <w:rPr>
          <w:rFonts w:cstheme="minorHAnsi"/>
        </w:rPr>
        <w:t>professional outreach and training</w:t>
      </w:r>
      <w:r>
        <w:rPr>
          <w:rFonts w:cstheme="minorHAnsi"/>
        </w:rPr>
        <w:t xml:space="preserve"> for both traditional pollutants such as Fats, Oils, and Grease, mercury, </w:t>
      </w:r>
      <w:r w:rsidR="00A43B8B">
        <w:rPr>
          <w:rFonts w:cstheme="minorHAnsi"/>
        </w:rPr>
        <w:t>and</w:t>
      </w:r>
      <w:r>
        <w:rPr>
          <w:rFonts w:cstheme="minorHAnsi"/>
        </w:rPr>
        <w:t xml:space="preserve"> copper,</w:t>
      </w:r>
      <w:r w:rsidR="00A43B8B">
        <w:rPr>
          <w:rFonts w:cstheme="minorHAnsi"/>
        </w:rPr>
        <w:t xml:space="preserve"> as well</w:t>
      </w:r>
      <w:r>
        <w:rPr>
          <w:rFonts w:cstheme="minorHAnsi"/>
        </w:rPr>
        <w:t xml:space="preserve"> emerging contaminants such as pharmaceuticals. </w:t>
      </w:r>
      <w:r w:rsidR="00B10103">
        <w:rPr>
          <w:rFonts w:cstheme="minorHAnsi"/>
        </w:rPr>
        <w:t xml:space="preserve">In Fiscal Year 2021, </w:t>
      </w:r>
      <w:r w:rsidR="007B08D1">
        <w:rPr>
          <w:rFonts w:cstheme="minorHAnsi"/>
        </w:rPr>
        <w:t>microplastics</w:t>
      </w:r>
      <w:r w:rsidR="00B10103">
        <w:rPr>
          <w:rFonts w:cstheme="minorHAnsi"/>
        </w:rPr>
        <w:t xml:space="preserve"> and PFAS will be added to the list of prioritized pollutants.</w:t>
      </w:r>
      <w:r>
        <w:rPr>
          <w:rFonts w:cstheme="minorHAnsi"/>
        </w:rPr>
        <w:t xml:space="preserve"> BAPPG’s public facing website, baywise.org, contains public outreach materials that can be used by member and partner agencies.</w:t>
      </w:r>
    </w:p>
    <w:p w14:paraId="2222D6F4" w14:textId="77777777" w:rsidR="00BA2BB0" w:rsidRPr="00BA2BB0" w:rsidRDefault="00BA2BB0" w:rsidP="00BA2BB0">
      <w:pPr>
        <w:rPr>
          <w:rFonts w:cstheme="minorHAnsi"/>
        </w:rPr>
      </w:pPr>
      <w:r>
        <w:rPr>
          <w:rFonts w:cstheme="minorHAnsi"/>
        </w:rPr>
        <w:lastRenderedPageBreak/>
        <w:t xml:space="preserve">In addition to public outreach, BAPPG also supports regulatory advocacy for pollutants such as pesticides, including fipronil. </w:t>
      </w:r>
      <w:r w:rsidR="003B45F7">
        <w:rPr>
          <w:rFonts w:cstheme="minorHAnsi"/>
        </w:rPr>
        <w:t>POTWs don’t have direct authority to regulate pesticides in their service area. However, o</w:t>
      </w:r>
      <w:r>
        <w:rPr>
          <w:rFonts w:cstheme="minorHAnsi"/>
        </w:rPr>
        <w:t>ver the past few years, BAPPG has partnered with the SF Regional Water Board to comment on EPA’s pesticide reregistrations, to urge them to consider pathways to the sewer</w:t>
      </w:r>
      <w:r w:rsidR="00B10103">
        <w:rPr>
          <w:rFonts w:cstheme="minorHAnsi"/>
        </w:rPr>
        <w:t xml:space="preserve"> when doing risk assessments.  </w:t>
      </w:r>
      <w:r>
        <w:rPr>
          <w:rFonts w:cstheme="minorHAnsi"/>
        </w:rPr>
        <w:t>More information about BAPPG’s Pollution Prevention activ</w:t>
      </w:r>
      <w:r w:rsidR="005A2D96">
        <w:rPr>
          <w:rFonts w:cstheme="minorHAnsi"/>
        </w:rPr>
        <w:t>ities can be found in their 2018</w:t>
      </w:r>
      <w:r>
        <w:rPr>
          <w:rFonts w:cstheme="minorHAnsi"/>
        </w:rPr>
        <w:t xml:space="preserve"> Annual Report</w:t>
      </w:r>
      <w:r>
        <w:rPr>
          <w:rStyle w:val="FootnoteReference"/>
          <w:rFonts w:cstheme="minorHAnsi"/>
        </w:rPr>
        <w:footnoteReference w:id="3"/>
      </w:r>
      <w:r>
        <w:rPr>
          <w:rFonts w:cstheme="minorHAnsi"/>
        </w:rPr>
        <w:t>.</w:t>
      </w:r>
    </w:p>
    <w:p w14:paraId="2D9D0471" w14:textId="77777777" w:rsidR="003A664F" w:rsidRDefault="003B45F7" w:rsidP="003A664F">
      <w:pPr>
        <w:rPr>
          <w:rFonts w:cstheme="minorHAnsi"/>
        </w:rPr>
      </w:pPr>
      <w:r>
        <w:rPr>
          <w:rFonts w:cstheme="minorHAnsi"/>
        </w:rPr>
        <w:t xml:space="preserve">DTSC’s Safer Consumer Products initiative is another </w:t>
      </w:r>
      <w:r w:rsidR="00B10103">
        <w:rPr>
          <w:rFonts w:cstheme="minorHAnsi"/>
        </w:rPr>
        <w:t>path</w:t>
      </w:r>
      <w:r>
        <w:rPr>
          <w:rFonts w:cstheme="minorHAnsi"/>
        </w:rPr>
        <w:t>way to address the use of CECs of moderate or higher concern</w:t>
      </w:r>
      <w:r w:rsidR="00044DC5">
        <w:rPr>
          <w:rStyle w:val="FootnoteReference"/>
          <w:rFonts w:cstheme="minorHAnsi"/>
        </w:rPr>
        <w:footnoteReference w:id="4"/>
      </w:r>
      <w:r>
        <w:rPr>
          <w:rFonts w:cstheme="minorHAnsi"/>
        </w:rPr>
        <w:t xml:space="preserve">.  </w:t>
      </w:r>
      <w:r w:rsidR="00044DC5">
        <w:rPr>
          <w:rFonts w:cstheme="minorHAnsi"/>
        </w:rPr>
        <w:t>DTSC maintains this program to</w:t>
      </w:r>
      <w:r w:rsidR="00B10103">
        <w:rPr>
          <w:rFonts w:cstheme="minorHAnsi"/>
        </w:rPr>
        <w:t xml:space="preserve"> identify and</w:t>
      </w:r>
      <w:r w:rsidR="00044DC5">
        <w:rPr>
          <w:rFonts w:cstheme="minorHAnsi"/>
        </w:rPr>
        <w:t xml:space="preserve"> develop a</w:t>
      </w:r>
      <w:r w:rsidR="00B10103">
        <w:rPr>
          <w:rFonts w:cstheme="minorHAnsi"/>
        </w:rPr>
        <w:t xml:space="preserve"> regulatory</w:t>
      </w:r>
      <w:r w:rsidR="00044DC5">
        <w:rPr>
          <w:rFonts w:cstheme="minorHAnsi"/>
        </w:rPr>
        <w:t xml:space="preserve"> response for chemicals, formulations, or products that may pose a human health or ecological risk.</w:t>
      </w:r>
    </w:p>
    <w:p w14:paraId="7BC0268F" w14:textId="77777777" w:rsidR="00044DC5" w:rsidRDefault="00044DC5" w:rsidP="003A664F">
      <w:pPr>
        <w:rPr>
          <w:rFonts w:cstheme="minorHAnsi"/>
        </w:rPr>
      </w:pPr>
      <w:r>
        <w:rPr>
          <w:rFonts w:cstheme="minorHAnsi"/>
        </w:rPr>
        <w:t xml:space="preserve">Finally, POTWs, either individually or through BAPPG, CASA, </w:t>
      </w:r>
      <w:r w:rsidR="00B10103">
        <w:rPr>
          <w:rFonts w:cstheme="minorHAnsi"/>
        </w:rPr>
        <w:t>or</w:t>
      </w:r>
      <w:r>
        <w:rPr>
          <w:rFonts w:cstheme="minorHAnsi"/>
        </w:rPr>
        <w:t xml:space="preserve"> other associations, support legislation to control products leading to CEC pollution. Support of pharmaceutical take-back programs is an example of effective advocacy in the past.</w:t>
      </w:r>
    </w:p>
    <w:p w14:paraId="15942F0B" w14:textId="77777777" w:rsidR="00B10103" w:rsidRPr="007E4ED8" w:rsidRDefault="00B10103" w:rsidP="003A664F">
      <w:pPr>
        <w:rPr>
          <w:rFonts w:cstheme="minorHAnsi"/>
        </w:rPr>
      </w:pPr>
      <w:r>
        <w:rPr>
          <w:rFonts w:cstheme="minorHAnsi"/>
        </w:rPr>
        <w:t>The RMP’s CEC Program has been key to our understanding of emerging concerns in the San Francisco Bay. Moving into the future, the CEC program through the RMP will continue to inform BACWA’s pollution prevention efforts, and BACWA is committed to its continued support.</w:t>
      </w:r>
    </w:p>
    <w:p w14:paraId="70DD6C78" w14:textId="77777777" w:rsidR="00991970" w:rsidRPr="007E4ED8" w:rsidRDefault="00991970" w:rsidP="00991970">
      <w:pPr>
        <w:rPr>
          <w:rFonts w:cstheme="minorHAnsi"/>
        </w:rPr>
      </w:pPr>
    </w:p>
    <w:p w14:paraId="79972FA0" w14:textId="77777777" w:rsidR="003A664F" w:rsidRDefault="003A664F" w:rsidP="00991970">
      <w:pPr>
        <w:rPr>
          <w:rFonts w:cstheme="minorHAnsi"/>
        </w:rPr>
      </w:pPr>
    </w:p>
    <w:p w14:paraId="380B0D07" w14:textId="77777777" w:rsidR="00460319" w:rsidRDefault="00460319" w:rsidP="00991970">
      <w:pPr>
        <w:rPr>
          <w:rFonts w:cstheme="minorHAnsi"/>
        </w:rPr>
      </w:pPr>
    </w:p>
    <w:p w14:paraId="1AFFA1C8" w14:textId="77777777" w:rsidR="00460319" w:rsidRDefault="00460319" w:rsidP="00991970">
      <w:pPr>
        <w:rPr>
          <w:rFonts w:cstheme="minorHAnsi"/>
        </w:rPr>
      </w:pPr>
    </w:p>
    <w:p w14:paraId="5BEE4022" w14:textId="77777777" w:rsidR="00460319" w:rsidRDefault="00460319" w:rsidP="00991970">
      <w:pPr>
        <w:rPr>
          <w:rFonts w:cstheme="minorHAnsi"/>
        </w:rPr>
      </w:pPr>
    </w:p>
    <w:p w14:paraId="5E1F4752" w14:textId="77777777" w:rsidR="00460319" w:rsidRDefault="00460319" w:rsidP="00991970">
      <w:pPr>
        <w:rPr>
          <w:rFonts w:cstheme="minorHAnsi"/>
        </w:rPr>
      </w:pPr>
    </w:p>
    <w:p w14:paraId="70FFEF00" w14:textId="77777777" w:rsidR="00460319" w:rsidRDefault="00460319" w:rsidP="00991970">
      <w:pPr>
        <w:rPr>
          <w:rFonts w:cstheme="minorHAnsi"/>
        </w:rPr>
      </w:pPr>
    </w:p>
    <w:p w14:paraId="2580C784" w14:textId="77777777" w:rsidR="00460319" w:rsidRDefault="00460319" w:rsidP="00991970">
      <w:pPr>
        <w:rPr>
          <w:rFonts w:cstheme="minorHAnsi"/>
        </w:rPr>
      </w:pPr>
    </w:p>
    <w:p w14:paraId="5872D7D0" w14:textId="77777777" w:rsidR="00460319" w:rsidRDefault="00460319" w:rsidP="00991970">
      <w:pPr>
        <w:rPr>
          <w:rFonts w:cstheme="minorHAnsi"/>
        </w:rPr>
      </w:pPr>
    </w:p>
    <w:p w14:paraId="48CE1DA1" w14:textId="77777777" w:rsidR="00460319" w:rsidRDefault="00460319" w:rsidP="00991970">
      <w:pPr>
        <w:rPr>
          <w:rFonts w:cstheme="minorHAnsi"/>
        </w:rPr>
      </w:pPr>
    </w:p>
    <w:p w14:paraId="265385E0" w14:textId="77777777" w:rsidR="00460319" w:rsidRDefault="00460319" w:rsidP="00991970">
      <w:pPr>
        <w:rPr>
          <w:rFonts w:cstheme="minorHAnsi"/>
        </w:rPr>
      </w:pPr>
    </w:p>
    <w:p w14:paraId="6D43BACA" w14:textId="77777777" w:rsidR="00460319" w:rsidRDefault="00460319" w:rsidP="00991970">
      <w:pPr>
        <w:rPr>
          <w:rFonts w:cstheme="minorHAnsi"/>
        </w:rPr>
      </w:pPr>
    </w:p>
    <w:p w14:paraId="5A61BE1C" w14:textId="77777777" w:rsidR="00460319" w:rsidRDefault="00460319" w:rsidP="00991970">
      <w:pPr>
        <w:rPr>
          <w:rFonts w:cstheme="minorHAnsi"/>
        </w:rPr>
      </w:pPr>
    </w:p>
    <w:p w14:paraId="72C71335" w14:textId="77777777" w:rsidR="00460319" w:rsidRDefault="00460319" w:rsidP="00991970">
      <w:pPr>
        <w:rPr>
          <w:rFonts w:cstheme="minorHAnsi"/>
        </w:rPr>
      </w:pPr>
    </w:p>
    <w:p w14:paraId="5A38CCB1" w14:textId="77777777" w:rsidR="00460319" w:rsidRDefault="00460319" w:rsidP="00991970">
      <w:pPr>
        <w:rPr>
          <w:rFonts w:cstheme="minorHAnsi"/>
        </w:rPr>
      </w:pPr>
    </w:p>
    <w:p w14:paraId="501186A1" w14:textId="77777777" w:rsidR="00460319" w:rsidRPr="007E4ED8" w:rsidRDefault="00460319" w:rsidP="00991970">
      <w:pPr>
        <w:rPr>
          <w:rFonts w:cstheme="minorHAnsi"/>
        </w:rPr>
      </w:pPr>
    </w:p>
    <w:p w14:paraId="4B66B0A5" w14:textId="77777777" w:rsidR="009F4990" w:rsidRDefault="009F4990" w:rsidP="009F4990">
      <w:pPr>
        <w:pStyle w:val="Heading1"/>
      </w:pPr>
      <w:bookmarkStart w:id="9" w:name="_Toc24486337"/>
      <w:r>
        <w:lastRenderedPageBreak/>
        <w:t>Appendix 1: POTW Location</w:t>
      </w:r>
      <w:bookmarkEnd w:id="9"/>
    </w:p>
    <w:p w14:paraId="3D9381D5" w14:textId="77777777" w:rsidR="009F4990" w:rsidRPr="00BA2BB0" w:rsidRDefault="009F4990" w:rsidP="009F4990"/>
    <w:p w14:paraId="5EE8A4B0" w14:textId="77777777" w:rsidR="009F4990" w:rsidRPr="008438E1" w:rsidRDefault="00460319" w:rsidP="009F4990">
      <w:pPr>
        <w:rPr>
          <w:b/>
        </w:rPr>
      </w:pPr>
      <w:r>
        <w:rPr>
          <w:b/>
        </w:rPr>
        <w:t>Figure A1</w:t>
      </w:r>
      <w:r w:rsidR="009F4990" w:rsidRPr="008438E1">
        <w:rPr>
          <w:b/>
        </w:rPr>
        <w:t>. POTW Location by subembayment</w:t>
      </w:r>
    </w:p>
    <w:p w14:paraId="1E02EBC0" w14:textId="77777777" w:rsidR="009F4990" w:rsidRPr="007E4ED8" w:rsidRDefault="009F4990" w:rsidP="009F4990">
      <w:r>
        <w:rPr>
          <w:noProof/>
        </w:rPr>
        <w:drawing>
          <wp:inline distT="0" distB="0" distL="0" distR="0" wp14:anchorId="1BC7CFAB" wp14:editId="5B7691C3">
            <wp:extent cx="5943600" cy="593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embayment map.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933440"/>
                    </a:xfrm>
                    <a:prstGeom prst="rect">
                      <a:avLst/>
                    </a:prstGeom>
                  </pic:spPr>
                </pic:pic>
              </a:graphicData>
            </a:graphic>
          </wp:inline>
        </w:drawing>
      </w:r>
    </w:p>
    <w:p w14:paraId="711AE93B" w14:textId="77777777" w:rsidR="009F4990" w:rsidRDefault="009F4990" w:rsidP="009F4990">
      <w:pPr>
        <w:pStyle w:val="Heading2"/>
      </w:pPr>
    </w:p>
    <w:p w14:paraId="30727D63" w14:textId="77777777" w:rsidR="009F4990" w:rsidRDefault="009F4990" w:rsidP="009F4990">
      <w:pPr>
        <w:pStyle w:val="Heading2"/>
      </w:pPr>
    </w:p>
    <w:p w14:paraId="334109AB" w14:textId="77777777" w:rsidR="00460319" w:rsidRDefault="00460319" w:rsidP="00460319"/>
    <w:p w14:paraId="611CC2A1" w14:textId="77777777" w:rsidR="00460319" w:rsidRDefault="00460319" w:rsidP="00460319"/>
    <w:p w14:paraId="27638EB4" w14:textId="77777777" w:rsidR="00460319" w:rsidRDefault="00460319" w:rsidP="00460319"/>
    <w:p w14:paraId="31665EAA" w14:textId="77777777" w:rsidR="00460319" w:rsidRDefault="00460319" w:rsidP="00460319"/>
    <w:p w14:paraId="3F4A8057" w14:textId="77777777" w:rsidR="00460319" w:rsidRPr="00460319" w:rsidRDefault="00460319" w:rsidP="00460319"/>
    <w:p w14:paraId="282A689E" w14:textId="77777777" w:rsidR="009F4990" w:rsidRDefault="009F4990" w:rsidP="009F4990">
      <w:pPr>
        <w:pStyle w:val="Heading1"/>
      </w:pPr>
      <w:bookmarkStart w:id="10" w:name="_Toc24486338"/>
      <w:r>
        <w:t>Appendix 2: Population and Flows</w:t>
      </w:r>
      <w:bookmarkEnd w:id="10"/>
    </w:p>
    <w:p w14:paraId="7DFC3529" w14:textId="77777777" w:rsidR="009F4990" w:rsidRPr="007E4ED8" w:rsidRDefault="009F4990" w:rsidP="009F4990"/>
    <w:p w14:paraId="4F9055D6" w14:textId="77777777" w:rsidR="009F4990" w:rsidRPr="00BA2BB0" w:rsidRDefault="004C67BC" w:rsidP="009F4990">
      <w:pPr>
        <w:rPr>
          <w:rFonts w:cstheme="minorHAnsi"/>
          <w:b/>
        </w:rPr>
      </w:pPr>
      <w:r>
        <w:rPr>
          <w:rFonts w:cstheme="minorHAnsi"/>
          <w:b/>
        </w:rPr>
        <w:t>Table A2</w:t>
      </w:r>
      <w:r w:rsidR="009F4990" w:rsidRPr="00FC41C0">
        <w:rPr>
          <w:rFonts w:cstheme="minorHAnsi"/>
          <w:b/>
        </w:rPr>
        <w:t>: Population and flows</w:t>
      </w:r>
    </w:p>
    <w:tbl>
      <w:tblPr>
        <w:tblStyle w:val="TableGrid"/>
        <w:tblW w:w="0" w:type="auto"/>
        <w:tblLook w:val="04A0" w:firstRow="1" w:lastRow="0" w:firstColumn="1" w:lastColumn="0" w:noHBand="0" w:noVBand="1"/>
      </w:tblPr>
      <w:tblGrid>
        <w:gridCol w:w="2058"/>
        <w:gridCol w:w="1725"/>
        <w:gridCol w:w="1725"/>
        <w:gridCol w:w="2038"/>
        <w:gridCol w:w="1804"/>
      </w:tblGrid>
      <w:tr w:rsidR="009F4990" w:rsidRPr="007E4ED8" w14:paraId="7DAC9562" w14:textId="77777777" w:rsidTr="00495DA1">
        <w:trPr>
          <w:trHeight w:val="315"/>
        </w:trPr>
        <w:tc>
          <w:tcPr>
            <w:tcW w:w="2058" w:type="dxa"/>
            <w:noWrap/>
            <w:hideMark/>
          </w:tcPr>
          <w:p w14:paraId="6F39DAF7" w14:textId="77777777" w:rsidR="009F4990" w:rsidRPr="007E4ED8" w:rsidRDefault="009F4990" w:rsidP="00495DA1">
            <w:pPr>
              <w:rPr>
                <w:rFonts w:cstheme="minorHAnsi"/>
              </w:rPr>
            </w:pPr>
          </w:p>
        </w:tc>
        <w:tc>
          <w:tcPr>
            <w:tcW w:w="1725" w:type="dxa"/>
            <w:noWrap/>
            <w:hideMark/>
          </w:tcPr>
          <w:p w14:paraId="199228F9" w14:textId="77777777" w:rsidR="009F4990" w:rsidRPr="007E4ED8" w:rsidRDefault="009F4990" w:rsidP="00495DA1">
            <w:pPr>
              <w:rPr>
                <w:rFonts w:cstheme="minorHAnsi"/>
                <w:b/>
                <w:bCs/>
              </w:rPr>
            </w:pPr>
            <w:r w:rsidRPr="007E4ED8">
              <w:rPr>
                <w:rFonts w:cstheme="minorHAnsi"/>
                <w:b/>
                <w:bCs/>
              </w:rPr>
              <w:t xml:space="preserve"># connections </w:t>
            </w:r>
            <w:r>
              <w:rPr>
                <w:rFonts w:cstheme="minorHAnsi"/>
                <w:b/>
                <w:bCs/>
              </w:rPr>
              <w:t xml:space="preserve">served </w:t>
            </w:r>
            <w:r w:rsidRPr="007E4ED8">
              <w:rPr>
                <w:rFonts w:cstheme="minorHAnsi"/>
                <w:b/>
                <w:bCs/>
              </w:rPr>
              <w:t>(2014)</w:t>
            </w:r>
          </w:p>
        </w:tc>
        <w:tc>
          <w:tcPr>
            <w:tcW w:w="1725" w:type="dxa"/>
            <w:noWrap/>
            <w:hideMark/>
          </w:tcPr>
          <w:p w14:paraId="173A9A06" w14:textId="77777777" w:rsidR="009F4990" w:rsidRPr="007E4ED8" w:rsidRDefault="009F4990" w:rsidP="00495DA1">
            <w:pPr>
              <w:rPr>
                <w:rFonts w:cstheme="minorHAnsi"/>
                <w:b/>
                <w:bCs/>
              </w:rPr>
            </w:pPr>
            <w:r>
              <w:rPr>
                <w:rFonts w:cstheme="minorHAnsi"/>
                <w:b/>
                <w:bCs/>
              </w:rPr>
              <w:t xml:space="preserve">Estimated </w:t>
            </w:r>
            <w:r w:rsidRPr="007E4ED8">
              <w:rPr>
                <w:rFonts w:cstheme="minorHAnsi"/>
                <w:b/>
                <w:bCs/>
              </w:rPr>
              <w:t>Population</w:t>
            </w:r>
          </w:p>
        </w:tc>
        <w:tc>
          <w:tcPr>
            <w:tcW w:w="2038" w:type="dxa"/>
            <w:noWrap/>
            <w:hideMark/>
          </w:tcPr>
          <w:p w14:paraId="3E33892F" w14:textId="77777777" w:rsidR="009F4990" w:rsidRPr="007E4ED8" w:rsidRDefault="009F4990" w:rsidP="00495DA1">
            <w:pPr>
              <w:rPr>
                <w:rFonts w:cstheme="minorHAnsi"/>
                <w:b/>
                <w:bCs/>
              </w:rPr>
            </w:pPr>
            <w:r w:rsidRPr="007E4ED8">
              <w:rPr>
                <w:rFonts w:cstheme="minorHAnsi"/>
                <w:b/>
                <w:bCs/>
              </w:rPr>
              <w:t>2014 ADWF (mgd)</w:t>
            </w:r>
          </w:p>
        </w:tc>
        <w:tc>
          <w:tcPr>
            <w:tcW w:w="1804" w:type="dxa"/>
            <w:noWrap/>
            <w:hideMark/>
          </w:tcPr>
          <w:p w14:paraId="5A22A1F8" w14:textId="77777777" w:rsidR="009F4990" w:rsidRPr="007E4ED8" w:rsidRDefault="009F4990" w:rsidP="00495DA1">
            <w:pPr>
              <w:rPr>
                <w:rFonts w:cstheme="minorHAnsi"/>
                <w:b/>
                <w:bCs/>
              </w:rPr>
            </w:pPr>
            <w:r w:rsidRPr="007E4ED8">
              <w:rPr>
                <w:rFonts w:cstheme="minorHAnsi"/>
                <w:b/>
                <w:bCs/>
              </w:rPr>
              <w:t>2017/18 Flow to Bay</w:t>
            </w:r>
          </w:p>
        </w:tc>
      </w:tr>
      <w:tr w:rsidR="009F4990" w:rsidRPr="007E4ED8" w14:paraId="525A911F" w14:textId="77777777" w:rsidTr="00495DA1">
        <w:trPr>
          <w:trHeight w:val="315"/>
        </w:trPr>
        <w:tc>
          <w:tcPr>
            <w:tcW w:w="2058" w:type="dxa"/>
            <w:noWrap/>
            <w:hideMark/>
          </w:tcPr>
          <w:p w14:paraId="60EBDF30" w14:textId="77777777" w:rsidR="009F4990" w:rsidRPr="007E4ED8" w:rsidRDefault="009F4990" w:rsidP="00495DA1">
            <w:pPr>
              <w:rPr>
                <w:rFonts w:cstheme="minorHAnsi"/>
              </w:rPr>
            </w:pPr>
            <w:r w:rsidRPr="007E4ED8">
              <w:rPr>
                <w:rFonts w:cstheme="minorHAnsi"/>
              </w:rPr>
              <w:t>American Canyon</w:t>
            </w:r>
          </w:p>
        </w:tc>
        <w:tc>
          <w:tcPr>
            <w:tcW w:w="1725" w:type="dxa"/>
            <w:noWrap/>
            <w:hideMark/>
          </w:tcPr>
          <w:p w14:paraId="53DE27C0" w14:textId="77777777" w:rsidR="009F4990" w:rsidRPr="007E4ED8" w:rsidRDefault="009F4990" w:rsidP="00495DA1">
            <w:pPr>
              <w:rPr>
                <w:rFonts w:cstheme="minorHAnsi"/>
              </w:rPr>
            </w:pPr>
            <w:r w:rsidRPr="007E4ED8">
              <w:rPr>
                <w:rFonts w:cstheme="minorHAnsi"/>
              </w:rPr>
              <w:t>5,562</w:t>
            </w:r>
          </w:p>
        </w:tc>
        <w:tc>
          <w:tcPr>
            <w:tcW w:w="1725" w:type="dxa"/>
            <w:noWrap/>
            <w:hideMark/>
          </w:tcPr>
          <w:p w14:paraId="0CA7DF7F" w14:textId="77777777" w:rsidR="009F4990" w:rsidRPr="007E4ED8" w:rsidRDefault="009F4990" w:rsidP="00495DA1">
            <w:pPr>
              <w:rPr>
                <w:rFonts w:cstheme="minorHAnsi"/>
              </w:rPr>
            </w:pPr>
            <w:r w:rsidRPr="007E4ED8">
              <w:rPr>
                <w:rFonts w:cstheme="minorHAnsi"/>
              </w:rPr>
              <w:t>16,800</w:t>
            </w:r>
          </w:p>
        </w:tc>
        <w:tc>
          <w:tcPr>
            <w:tcW w:w="2038" w:type="dxa"/>
            <w:noWrap/>
            <w:hideMark/>
          </w:tcPr>
          <w:p w14:paraId="1F35D073" w14:textId="77777777" w:rsidR="009F4990" w:rsidRPr="007E4ED8" w:rsidRDefault="009F4990" w:rsidP="00495DA1">
            <w:pPr>
              <w:rPr>
                <w:rFonts w:cstheme="minorHAnsi"/>
              </w:rPr>
            </w:pPr>
            <w:r w:rsidRPr="007E4ED8">
              <w:rPr>
                <w:rFonts w:cstheme="minorHAnsi"/>
              </w:rPr>
              <w:t>1.2</w:t>
            </w:r>
          </w:p>
        </w:tc>
        <w:tc>
          <w:tcPr>
            <w:tcW w:w="1804" w:type="dxa"/>
            <w:hideMark/>
          </w:tcPr>
          <w:p w14:paraId="6E8A7FED" w14:textId="77777777" w:rsidR="009F4990" w:rsidRPr="007E4ED8" w:rsidRDefault="009F4990" w:rsidP="00495DA1">
            <w:pPr>
              <w:rPr>
                <w:rFonts w:cstheme="minorHAnsi"/>
              </w:rPr>
            </w:pPr>
            <w:r w:rsidRPr="007E4ED8">
              <w:rPr>
                <w:rFonts w:cstheme="minorHAnsi"/>
              </w:rPr>
              <w:t>1.4</w:t>
            </w:r>
          </w:p>
        </w:tc>
      </w:tr>
      <w:tr w:rsidR="009F4990" w:rsidRPr="007E4ED8" w14:paraId="249DA46F" w14:textId="77777777" w:rsidTr="00495DA1">
        <w:trPr>
          <w:trHeight w:val="315"/>
        </w:trPr>
        <w:tc>
          <w:tcPr>
            <w:tcW w:w="2058" w:type="dxa"/>
            <w:noWrap/>
            <w:hideMark/>
          </w:tcPr>
          <w:p w14:paraId="777E2CFF" w14:textId="77777777" w:rsidR="009F4990" w:rsidRPr="007E4ED8" w:rsidRDefault="009F4990" w:rsidP="00495DA1">
            <w:pPr>
              <w:rPr>
                <w:rFonts w:cstheme="minorHAnsi"/>
              </w:rPr>
            </w:pPr>
            <w:r w:rsidRPr="007E4ED8">
              <w:rPr>
                <w:rFonts w:cstheme="minorHAnsi"/>
              </w:rPr>
              <w:t>Benicia</w:t>
            </w:r>
          </w:p>
        </w:tc>
        <w:tc>
          <w:tcPr>
            <w:tcW w:w="1725" w:type="dxa"/>
            <w:noWrap/>
            <w:hideMark/>
          </w:tcPr>
          <w:p w14:paraId="3E913191" w14:textId="77777777" w:rsidR="009F4990" w:rsidRPr="007E4ED8" w:rsidRDefault="009F4990" w:rsidP="00495DA1">
            <w:pPr>
              <w:rPr>
                <w:rFonts w:cstheme="minorHAnsi"/>
              </w:rPr>
            </w:pPr>
            <w:r w:rsidRPr="007E4ED8">
              <w:rPr>
                <w:rFonts w:cstheme="minorHAnsi"/>
              </w:rPr>
              <w:t>9,569</w:t>
            </w:r>
          </w:p>
        </w:tc>
        <w:tc>
          <w:tcPr>
            <w:tcW w:w="1725" w:type="dxa"/>
            <w:noWrap/>
            <w:hideMark/>
          </w:tcPr>
          <w:p w14:paraId="63275620" w14:textId="77777777" w:rsidR="009F4990" w:rsidRPr="007E4ED8" w:rsidRDefault="009F4990" w:rsidP="00495DA1">
            <w:pPr>
              <w:rPr>
                <w:rFonts w:cstheme="minorHAnsi"/>
              </w:rPr>
            </w:pPr>
            <w:r w:rsidRPr="007E4ED8">
              <w:rPr>
                <w:rFonts w:cstheme="minorHAnsi"/>
              </w:rPr>
              <w:t>28,000</w:t>
            </w:r>
          </w:p>
        </w:tc>
        <w:tc>
          <w:tcPr>
            <w:tcW w:w="2038" w:type="dxa"/>
            <w:noWrap/>
            <w:hideMark/>
          </w:tcPr>
          <w:p w14:paraId="771FEA48" w14:textId="77777777" w:rsidR="009F4990" w:rsidRPr="007E4ED8" w:rsidRDefault="009F4990" w:rsidP="00495DA1">
            <w:pPr>
              <w:rPr>
                <w:rFonts w:cstheme="minorHAnsi"/>
              </w:rPr>
            </w:pPr>
            <w:r w:rsidRPr="007E4ED8">
              <w:rPr>
                <w:rFonts w:cstheme="minorHAnsi"/>
              </w:rPr>
              <w:t>2</w:t>
            </w:r>
          </w:p>
        </w:tc>
        <w:tc>
          <w:tcPr>
            <w:tcW w:w="1804" w:type="dxa"/>
            <w:hideMark/>
          </w:tcPr>
          <w:p w14:paraId="1E6BB223" w14:textId="77777777" w:rsidR="009F4990" w:rsidRPr="007E4ED8" w:rsidRDefault="009F4990" w:rsidP="00495DA1">
            <w:pPr>
              <w:rPr>
                <w:rFonts w:cstheme="minorHAnsi"/>
              </w:rPr>
            </w:pPr>
            <w:r w:rsidRPr="007E4ED8">
              <w:rPr>
                <w:rFonts w:cstheme="minorHAnsi"/>
              </w:rPr>
              <w:t>2</w:t>
            </w:r>
          </w:p>
        </w:tc>
      </w:tr>
      <w:tr w:rsidR="009F4990" w:rsidRPr="007E4ED8" w14:paraId="627EAA05" w14:textId="77777777" w:rsidTr="00495DA1">
        <w:trPr>
          <w:trHeight w:val="315"/>
        </w:trPr>
        <w:tc>
          <w:tcPr>
            <w:tcW w:w="2058" w:type="dxa"/>
            <w:noWrap/>
            <w:hideMark/>
          </w:tcPr>
          <w:p w14:paraId="4EBA073F" w14:textId="77777777" w:rsidR="009F4990" w:rsidRPr="007E4ED8" w:rsidRDefault="009F4990" w:rsidP="00495DA1">
            <w:pPr>
              <w:rPr>
                <w:rFonts w:cstheme="minorHAnsi"/>
              </w:rPr>
            </w:pPr>
            <w:r w:rsidRPr="007E4ED8">
              <w:rPr>
                <w:rFonts w:cstheme="minorHAnsi"/>
              </w:rPr>
              <w:t>Burlingame</w:t>
            </w:r>
          </w:p>
        </w:tc>
        <w:tc>
          <w:tcPr>
            <w:tcW w:w="1725" w:type="dxa"/>
            <w:noWrap/>
            <w:hideMark/>
          </w:tcPr>
          <w:p w14:paraId="51B4DC52" w14:textId="77777777" w:rsidR="009F4990" w:rsidRPr="007E4ED8" w:rsidRDefault="009F4990" w:rsidP="00495DA1">
            <w:pPr>
              <w:rPr>
                <w:rFonts w:cstheme="minorHAnsi"/>
              </w:rPr>
            </w:pPr>
            <w:r w:rsidRPr="007E4ED8">
              <w:rPr>
                <w:rFonts w:cstheme="minorHAnsi"/>
              </w:rPr>
              <w:t>1,600</w:t>
            </w:r>
          </w:p>
        </w:tc>
        <w:tc>
          <w:tcPr>
            <w:tcW w:w="1725" w:type="dxa"/>
            <w:noWrap/>
            <w:hideMark/>
          </w:tcPr>
          <w:p w14:paraId="227506DD" w14:textId="77777777" w:rsidR="009F4990" w:rsidRPr="007E4ED8" w:rsidRDefault="009F4990" w:rsidP="00495DA1">
            <w:pPr>
              <w:rPr>
                <w:rFonts w:cstheme="minorHAnsi"/>
              </w:rPr>
            </w:pPr>
            <w:r w:rsidRPr="007E4ED8">
              <w:rPr>
                <w:rFonts w:cstheme="minorHAnsi"/>
              </w:rPr>
              <w:t>37,000</w:t>
            </w:r>
          </w:p>
        </w:tc>
        <w:tc>
          <w:tcPr>
            <w:tcW w:w="2038" w:type="dxa"/>
            <w:noWrap/>
            <w:hideMark/>
          </w:tcPr>
          <w:p w14:paraId="7E95144A" w14:textId="77777777" w:rsidR="009F4990" w:rsidRPr="007E4ED8" w:rsidRDefault="009F4990" w:rsidP="00495DA1">
            <w:pPr>
              <w:rPr>
                <w:rFonts w:cstheme="minorHAnsi"/>
              </w:rPr>
            </w:pPr>
            <w:r w:rsidRPr="007E4ED8">
              <w:rPr>
                <w:rFonts w:cstheme="minorHAnsi"/>
              </w:rPr>
              <w:t>2.7</w:t>
            </w:r>
          </w:p>
        </w:tc>
        <w:tc>
          <w:tcPr>
            <w:tcW w:w="1804" w:type="dxa"/>
            <w:hideMark/>
          </w:tcPr>
          <w:p w14:paraId="38384A14" w14:textId="77777777" w:rsidR="009F4990" w:rsidRPr="007E4ED8" w:rsidRDefault="009F4990" w:rsidP="00495DA1">
            <w:pPr>
              <w:rPr>
                <w:rFonts w:cstheme="minorHAnsi"/>
              </w:rPr>
            </w:pPr>
            <w:r w:rsidRPr="007E4ED8">
              <w:rPr>
                <w:rFonts w:cstheme="minorHAnsi"/>
              </w:rPr>
              <w:t>2.8</w:t>
            </w:r>
          </w:p>
        </w:tc>
      </w:tr>
      <w:tr w:rsidR="009F4990" w:rsidRPr="007E4ED8" w14:paraId="5CC51AAA" w14:textId="77777777" w:rsidTr="00495DA1">
        <w:trPr>
          <w:trHeight w:val="315"/>
        </w:trPr>
        <w:tc>
          <w:tcPr>
            <w:tcW w:w="2058" w:type="dxa"/>
            <w:noWrap/>
            <w:hideMark/>
          </w:tcPr>
          <w:p w14:paraId="304D69F8" w14:textId="77777777" w:rsidR="009F4990" w:rsidRPr="007E4ED8" w:rsidRDefault="009F4990" w:rsidP="00495DA1">
            <w:pPr>
              <w:rPr>
                <w:rFonts w:cstheme="minorHAnsi"/>
              </w:rPr>
            </w:pPr>
            <w:r w:rsidRPr="007E4ED8">
              <w:rPr>
                <w:rFonts w:cstheme="minorHAnsi"/>
              </w:rPr>
              <w:t>CCCSD</w:t>
            </w:r>
          </w:p>
        </w:tc>
        <w:tc>
          <w:tcPr>
            <w:tcW w:w="1725" w:type="dxa"/>
            <w:noWrap/>
            <w:hideMark/>
          </w:tcPr>
          <w:p w14:paraId="24E71501" w14:textId="77777777" w:rsidR="009F4990" w:rsidRPr="007E4ED8" w:rsidRDefault="009F4990" w:rsidP="00495DA1">
            <w:pPr>
              <w:rPr>
                <w:rFonts w:cstheme="minorHAnsi"/>
              </w:rPr>
            </w:pPr>
            <w:r w:rsidRPr="007E4ED8">
              <w:rPr>
                <w:rFonts w:cstheme="minorHAnsi"/>
              </w:rPr>
              <w:t>115,109</w:t>
            </w:r>
          </w:p>
        </w:tc>
        <w:tc>
          <w:tcPr>
            <w:tcW w:w="1725" w:type="dxa"/>
            <w:noWrap/>
            <w:hideMark/>
          </w:tcPr>
          <w:p w14:paraId="501D8CE5" w14:textId="77777777" w:rsidR="009F4990" w:rsidRPr="007E4ED8" w:rsidRDefault="009F4990" w:rsidP="00495DA1">
            <w:pPr>
              <w:rPr>
                <w:rFonts w:cstheme="minorHAnsi"/>
              </w:rPr>
            </w:pPr>
            <w:r w:rsidRPr="007E4ED8">
              <w:rPr>
                <w:rFonts w:cstheme="minorHAnsi"/>
              </w:rPr>
              <w:t>500,000</w:t>
            </w:r>
          </w:p>
        </w:tc>
        <w:tc>
          <w:tcPr>
            <w:tcW w:w="2038" w:type="dxa"/>
            <w:noWrap/>
            <w:hideMark/>
          </w:tcPr>
          <w:p w14:paraId="18B31C9D" w14:textId="77777777" w:rsidR="009F4990" w:rsidRPr="007E4ED8" w:rsidRDefault="009F4990" w:rsidP="00495DA1">
            <w:pPr>
              <w:rPr>
                <w:rFonts w:cstheme="minorHAnsi"/>
              </w:rPr>
            </w:pPr>
            <w:r w:rsidRPr="007E4ED8">
              <w:rPr>
                <w:rFonts w:cstheme="minorHAnsi"/>
              </w:rPr>
              <w:t>33.8</w:t>
            </w:r>
          </w:p>
        </w:tc>
        <w:tc>
          <w:tcPr>
            <w:tcW w:w="1804" w:type="dxa"/>
            <w:hideMark/>
          </w:tcPr>
          <w:p w14:paraId="2A5D6A55" w14:textId="77777777" w:rsidR="009F4990" w:rsidRPr="007E4ED8" w:rsidRDefault="009F4990" w:rsidP="00495DA1">
            <w:pPr>
              <w:rPr>
                <w:rFonts w:cstheme="minorHAnsi"/>
              </w:rPr>
            </w:pPr>
            <w:r w:rsidRPr="007E4ED8">
              <w:rPr>
                <w:rFonts w:cstheme="minorHAnsi"/>
              </w:rPr>
              <w:t>35.4</w:t>
            </w:r>
          </w:p>
        </w:tc>
      </w:tr>
      <w:tr w:rsidR="009F4990" w:rsidRPr="007E4ED8" w14:paraId="336B29E2" w14:textId="77777777" w:rsidTr="00495DA1">
        <w:trPr>
          <w:trHeight w:val="315"/>
        </w:trPr>
        <w:tc>
          <w:tcPr>
            <w:tcW w:w="2058" w:type="dxa"/>
            <w:noWrap/>
            <w:hideMark/>
          </w:tcPr>
          <w:p w14:paraId="109CD928" w14:textId="77777777" w:rsidR="009F4990" w:rsidRPr="007E4ED8" w:rsidRDefault="009F4990" w:rsidP="00495DA1">
            <w:pPr>
              <w:rPr>
                <w:rFonts w:cstheme="minorHAnsi"/>
              </w:rPr>
            </w:pPr>
            <w:r w:rsidRPr="007E4ED8">
              <w:rPr>
                <w:rFonts w:cstheme="minorHAnsi"/>
              </w:rPr>
              <w:t>CMSA</w:t>
            </w:r>
          </w:p>
        </w:tc>
        <w:tc>
          <w:tcPr>
            <w:tcW w:w="1725" w:type="dxa"/>
            <w:noWrap/>
            <w:hideMark/>
          </w:tcPr>
          <w:p w14:paraId="6C438E7F" w14:textId="77777777" w:rsidR="009F4990" w:rsidRPr="007E4ED8" w:rsidRDefault="009F4990" w:rsidP="00495DA1">
            <w:pPr>
              <w:rPr>
                <w:rFonts w:cstheme="minorHAnsi"/>
              </w:rPr>
            </w:pPr>
            <w:r w:rsidRPr="007E4ED8">
              <w:rPr>
                <w:rFonts w:cstheme="minorHAnsi"/>
              </w:rPr>
              <w:t>52,161</w:t>
            </w:r>
          </w:p>
        </w:tc>
        <w:tc>
          <w:tcPr>
            <w:tcW w:w="1725" w:type="dxa"/>
            <w:noWrap/>
            <w:hideMark/>
          </w:tcPr>
          <w:p w14:paraId="76BE9C76" w14:textId="77777777" w:rsidR="009F4990" w:rsidRPr="007E4ED8" w:rsidRDefault="009F4990" w:rsidP="00495DA1">
            <w:pPr>
              <w:rPr>
                <w:rFonts w:cstheme="minorHAnsi"/>
              </w:rPr>
            </w:pPr>
            <w:r w:rsidRPr="007E4ED8">
              <w:rPr>
                <w:rFonts w:cstheme="minorHAnsi"/>
              </w:rPr>
              <w:t>105,000</w:t>
            </w:r>
          </w:p>
        </w:tc>
        <w:tc>
          <w:tcPr>
            <w:tcW w:w="2038" w:type="dxa"/>
            <w:noWrap/>
            <w:hideMark/>
          </w:tcPr>
          <w:p w14:paraId="098564AA" w14:textId="77777777" w:rsidR="009F4990" w:rsidRPr="007E4ED8" w:rsidRDefault="009F4990" w:rsidP="00495DA1">
            <w:pPr>
              <w:rPr>
                <w:rFonts w:cstheme="minorHAnsi"/>
              </w:rPr>
            </w:pPr>
            <w:r w:rsidRPr="007E4ED8">
              <w:rPr>
                <w:rFonts w:cstheme="minorHAnsi"/>
              </w:rPr>
              <w:t>4.7</w:t>
            </w:r>
          </w:p>
        </w:tc>
        <w:tc>
          <w:tcPr>
            <w:tcW w:w="1804" w:type="dxa"/>
            <w:hideMark/>
          </w:tcPr>
          <w:p w14:paraId="5D7382BB" w14:textId="77777777" w:rsidR="009F4990" w:rsidRPr="007E4ED8" w:rsidRDefault="009F4990" w:rsidP="00495DA1">
            <w:pPr>
              <w:rPr>
                <w:rFonts w:cstheme="minorHAnsi"/>
              </w:rPr>
            </w:pPr>
            <w:r w:rsidRPr="007E4ED8">
              <w:rPr>
                <w:rFonts w:cstheme="minorHAnsi"/>
              </w:rPr>
              <w:t>9.3</w:t>
            </w:r>
          </w:p>
        </w:tc>
      </w:tr>
      <w:tr w:rsidR="009F4990" w:rsidRPr="007E4ED8" w14:paraId="2ECB37D5" w14:textId="77777777" w:rsidTr="00495DA1">
        <w:trPr>
          <w:trHeight w:val="315"/>
        </w:trPr>
        <w:tc>
          <w:tcPr>
            <w:tcW w:w="2058" w:type="dxa"/>
            <w:noWrap/>
            <w:hideMark/>
          </w:tcPr>
          <w:p w14:paraId="313296CC" w14:textId="77777777" w:rsidR="009F4990" w:rsidRPr="007E4ED8" w:rsidRDefault="009F4990" w:rsidP="00495DA1">
            <w:pPr>
              <w:rPr>
                <w:rFonts w:cstheme="minorHAnsi"/>
              </w:rPr>
            </w:pPr>
            <w:r w:rsidRPr="007E4ED8">
              <w:rPr>
                <w:rFonts w:cstheme="minorHAnsi"/>
              </w:rPr>
              <w:t>Delta Diablo</w:t>
            </w:r>
          </w:p>
        </w:tc>
        <w:tc>
          <w:tcPr>
            <w:tcW w:w="1725" w:type="dxa"/>
            <w:noWrap/>
            <w:hideMark/>
          </w:tcPr>
          <w:p w14:paraId="7CCFE5D3" w14:textId="77777777" w:rsidR="009F4990" w:rsidRPr="007E4ED8" w:rsidRDefault="009F4990" w:rsidP="00495DA1">
            <w:pPr>
              <w:rPr>
                <w:rFonts w:cstheme="minorHAnsi"/>
              </w:rPr>
            </w:pPr>
            <w:r w:rsidRPr="007E4ED8">
              <w:rPr>
                <w:rFonts w:cstheme="minorHAnsi"/>
              </w:rPr>
              <w:t>57,700</w:t>
            </w:r>
          </w:p>
        </w:tc>
        <w:tc>
          <w:tcPr>
            <w:tcW w:w="1725" w:type="dxa"/>
            <w:noWrap/>
            <w:hideMark/>
          </w:tcPr>
          <w:p w14:paraId="4EB0C810" w14:textId="77777777" w:rsidR="009F4990" w:rsidRPr="007E4ED8" w:rsidRDefault="009F4990" w:rsidP="00495DA1">
            <w:pPr>
              <w:rPr>
                <w:rFonts w:cstheme="minorHAnsi"/>
              </w:rPr>
            </w:pPr>
            <w:r w:rsidRPr="007E4ED8">
              <w:rPr>
                <w:rFonts w:cstheme="minorHAnsi"/>
              </w:rPr>
              <w:t>200,000</w:t>
            </w:r>
          </w:p>
        </w:tc>
        <w:tc>
          <w:tcPr>
            <w:tcW w:w="2038" w:type="dxa"/>
            <w:noWrap/>
            <w:hideMark/>
          </w:tcPr>
          <w:p w14:paraId="6EF7E3C1" w14:textId="77777777" w:rsidR="009F4990" w:rsidRPr="007E4ED8" w:rsidRDefault="009F4990" w:rsidP="00495DA1">
            <w:pPr>
              <w:rPr>
                <w:rFonts w:cstheme="minorHAnsi"/>
              </w:rPr>
            </w:pPr>
            <w:r w:rsidRPr="007E4ED8">
              <w:rPr>
                <w:rFonts w:cstheme="minorHAnsi"/>
              </w:rPr>
              <w:t>12.5</w:t>
            </w:r>
          </w:p>
        </w:tc>
        <w:tc>
          <w:tcPr>
            <w:tcW w:w="1804" w:type="dxa"/>
            <w:noWrap/>
            <w:hideMark/>
          </w:tcPr>
          <w:p w14:paraId="36E94A11" w14:textId="77777777" w:rsidR="009F4990" w:rsidRPr="007E4ED8" w:rsidRDefault="009F4990" w:rsidP="00495DA1">
            <w:pPr>
              <w:rPr>
                <w:rFonts w:cstheme="minorHAnsi"/>
              </w:rPr>
            </w:pPr>
          </w:p>
        </w:tc>
      </w:tr>
      <w:tr w:rsidR="009F4990" w:rsidRPr="007E4ED8" w14:paraId="28C22F46" w14:textId="77777777" w:rsidTr="00495DA1">
        <w:trPr>
          <w:trHeight w:val="315"/>
        </w:trPr>
        <w:tc>
          <w:tcPr>
            <w:tcW w:w="2058" w:type="dxa"/>
            <w:noWrap/>
            <w:hideMark/>
          </w:tcPr>
          <w:p w14:paraId="4529AF0F" w14:textId="77777777" w:rsidR="009F4990" w:rsidRPr="007E4ED8" w:rsidRDefault="009F4990" w:rsidP="00495DA1">
            <w:pPr>
              <w:rPr>
                <w:rFonts w:cstheme="minorHAnsi"/>
              </w:rPr>
            </w:pPr>
            <w:r w:rsidRPr="007E4ED8">
              <w:rPr>
                <w:rFonts w:cstheme="minorHAnsi"/>
              </w:rPr>
              <w:t>DSRSD</w:t>
            </w:r>
          </w:p>
        </w:tc>
        <w:tc>
          <w:tcPr>
            <w:tcW w:w="1725" w:type="dxa"/>
            <w:noWrap/>
            <w:hideMark/>
          </w:tcPr>
          <w:p w14:paraId="6B2DB3A1" w14:textId="77777777" w:rsidR="009F4990" w:rsidRPr="007E4ED8" w:rsidRDefault="009F4990" w:rsidP="00495DA1">
            <w:pPr>
              <w:rPr>
                <w:rFonts w:cstheme="minorHAnsi"/>
              </w:rPr>
            </w:pPr>
            <w:r w:rsidRPr="007E4ED8">
              <w:rPr>
                <w:rFonts w:cstheme="minorHAnsi"/>
              </w:rPr>
              <w:t>53,509</w:t>
            </w:r>
          </w:p>
        </w:tc>
        <w:tc>
          <w:tcPr>
            <w:tcW w:w="1725" w:type="dxa"/>
            <w:noWrap/>
            <w:hideMark/>
          </w:tcPr>
          <w:p w14:paraId="535117E1" w14:textId="77777777" w:rsidR="009F4990" w:rsidRPr="007E4ED8" w:rsidRDefault="009F4990" w:rsidP="00495DA1">
            <w:pPr>
              <w:rPr>
                <w:rFonts w:cstheme="minorHAnsi"/>
              </w:rPr>
            </w:pPr>
          </w:p>
        </w:tc>
        <w:tc>
          <w:tcPr>
            <w:tcW w:w="2038" w:type="dxa"/>
            <w:noWrap/>
            <w:hideMark/>
          </w:tcPr>
          <w:p w14:paraId="690DFE42" w14:textId="77777777" w:rsidR="009F4990" w:rsidRPr="007E4ED8" w:rsidRDefault="009F4990" w:rsidP="00495DA1">
            <w:pPr>
              <w:rPr>
                <w:rFonts w:cstheme="minorHAnsi"/>
              </w:rPr>
            </w:pPr>
            <w:r w:rsidRPr="007E4ED8">
              <w:rPr>
                <w:rFonts w:cstheme="minorHAnsi"/>
              </w:rPr>
              <w:t>9.2</w:t>
            </w:r>
          </w:p>
        </w:tc>
        <w:tc>
          <w:tcPr>
            <w:tcW w:w="1804" w:type="dxa"/>
            <w:hideMark/>
          </w:tcPr>
          <w:p w14:paraId="58E01CEA" w14:textId="77777777" w:rsidR="009F4990" w:rsidRPr="007E4ED8" w:rsidRDefault="009F4990" w:rsidP="00495DA1">
            <w:pPr>
              <w:rPr>
                <w:rFonts w:cstheme="minorHAnsi"/>
              </w:rPr>
            </w:pPr>
            <w:r w:rsidRPr="007E4ED8">
              <w:rPr>
                <w:rFonts w:cstheme="minorHAnsi"/>
              </w:rPr>
              <w:t>9.6</w:t>
            </w:r>
          </w:p>
        </w:tc>
      </w:tr>
      <w:tr w:rsidR="009F4990" w:rsidRPr="007E4ED8" w14:paraId="608425A9" w14:textId="77777777" w:rsidTr="00495DA1">
        <w:trPr>
          <w:trHeight w:val="315"/>
        </w:trPr>
        <w:tc>
          <w:tcPr>
            <w:tcW w:w="2058" w:type="dxa"/>
            <w:noWrap/>
            <w:hideMark/>
          </w:tcPr>
          <w:p w14:paraId="3C9C6A58" w14:textId="77777777" w:rsidR="009F4990" w:rsidRPr="007E4ED8" w:rsidRDefault="009F4990" w:rsidP="00495DA1">
            <w:pPr>
              <w:rPr>
                <w:rFonts w:cstheme="minorHAnsi"/>
              </w:rPr>
            </w:pPr>
            <w:r w:rsidRPr="007E4ED8">
              <w:rPr>
                <w:rFonts w:cstheme="minorHAnsi"/>
              </w:rPr>
              <w:t>EBDA</w:t>
            </w:r>
            <w:r w:rsidRPr="007E4ED8">
              <w:rPr>
                <w:rFonts w:cstheme="minorHAnsi"/>
                <w:vertAlign w:val="superscript"/>
              </w:rPr>
              <w:t>a</w:t>
            </w:r>
          </w:p>
        </w:tc>
        <w:tc>
          <w:tcPr>
            <w:tcW w:w="1725" w:type="dxa"/>
            <w:noWrap/>
            <w:hideMark/>
          </w:tcPr>
          <w:p w14:paraId="57A88A9C" w14:textId="77777777" w:rsidR="009F4990" w:rsidRPr="007E4ED8" w:rsidRDefault="009F4990" w:rsidP="00495DA1">
            <w:pPr>
              <w:rPr>
                <w:rFonts w:cstheme="minorHAnsi"/>
              </w:rPr>
            </w:pPr>
          </w:p>
        </w:tc>
        <w:tc>
          <w:tcPr>
            <w:tcW w:w="1725" w:type="dxa"/>
            <w:noWrap/>
            <w:hideMark/>
          </w:tcPr>
          <w:p w14:paraId="77DA57F0" w14:textId="77777777" w:rsidR="009F4990" w:rsidRPr="007E4ED8" w:rsidRDefault="009F4990" w:rsidP="00495DA1">
            <w:pPr>
              <w:rPr>
                <w:rFonts w:cstheme="minorHAnsi"/>
              </w:rPr>
            </w:pPr>
          </w:p>
        </w:tc>
        <w:tc>
          <w:tcPr>
            <w:tcW w:w="2038" w:type="dxa"/>
            <w:noWrap/>
            <w:hideMark/>
          </w:tcPr>
          <w:p w14:paraId="0E6C8727" w14:textId="77777777" w:rsidR="009F4990" w:rsidRPr="007E4ED8" w:rsidRDefault="009F4990" w:rsidP="00495DA1">
            <w:pPr>
              <w:rPr>
                <w:rFonts w:cstheme="minorHAnsi"/>
              </w:rPr>
            </w:pPr>
          </w:p>
        </w:tc>
        <w:tc>
          <w:tcPr>
            <w:tcW w:w="1804" w:type="dxa"/>
            <w:hideMark/>
          </w:tcPr>
          <w:p w14:paraId="7489AB79" w14:textId="77777777" w:rsidR="009F4990" w:rsidRPr="007E4ED8" w:rsidRDefault="009F4990" w:rsidP="00495DA1">
            <w:pPr>
              <w:rPr>
                <w:rFonts w:cstheme="minorHAnsi"/>
              </w:rPr>
            </w:pPr>
            <w:r w:rsidRPr="007E4ED8">
              <w:rPr>
                <w:rFonts w:cstheme="minorHAnsi"/>
              </w:rPr>
              <w:t>59.7</w:t>
            </w:r>
          </w:p>
        </w:tc>
      </w:tr>
      <w:tr w:rsidR="009F4990" w:rsidRPr="007E4ED8" w14:paraId="213C3C91" w14:textId="77777777" w:rsidTr="00495DA1">
        <w:trPr>
          <w:trHeight w:val="315"/>
        </w:trPr>
        <w:tc>
          <w:tcPr>
            <w:tcW w:w="2058" w:type="dxa"/>
            <w:noWrap/>
            <w:hideMark/>
          </w:tcPr>
          <w:p w14:paraId="48A5A307" w14:textId="77777777" w:rsidR="009F4990" w:rsidRPr="007E4ED8" w:rsidRDefault="009F4990" w:rsidP="00495DA1">
            <w:pPr>
              <w:rPr>
                <w:rFonts w:cstheme="minorHAnsi"/>
              </w:rPr>
            </w:pPr>
            <w:r w:rsidRPr="007E4ED8">
              <w:rPr>
                <w:rFonts w:cstheme="minorHAnsi"/>
              </w:rPr>
              <w:t>EBMUD</w:t>
            </w:r>
          </w:p>
        </w:tc>
        <w:tc>
          <w:tcPr>
            <w:tcW w:w="1725" w:type="dxa"/>
            <w:noWrap/>
            <w:hideMark/>
          </w:tcPr>
          <w:p w14:paraId="156C2D32" w14:textId="77777777" w:rsidR="009F4990" w:rsidRPr="007E4ED8" w:rsidRDefault="009F4990" w:rsidP="00495DA1">
            <w:pPr>
              <w:rPr>
                <w:rFonts w:cstheme="minorHAnsi"/>
              </w:rPr>
            </w:pPr>
            <w:r w:rsidRPr="007E4ED8">
              <w:rPr>
                <w:rFonts w:cstheme="minorHAnsi"/>
              </w:rPr>
              <w:t>160,000</w:t>
            </w:r>
          </w:p>
        </w:tc>
        <w:tc>
          <w:tcPr>
            <w:tcW w:w="1725" w:type="dxa"/>
            <w:noWrap/>
            <w:hideMark/>
          </w:tcPr>
          <w:p w14:paraId="720E8EFC" w14:textId="77777777" w:rsidR="009F4990" w:rsidRPr="007E4ED8" w:rsidRDefault="009F4990" w:rsidP="00495DA1">
            <w:pPr>
              <w:rPr>
                <w:rFonts w:cstheme="minorHAnsi"/>
              </w:rPr>
            </w:pPr>
            <w:r w:rsidRPr="007E4ED8">
              <w:rPr>
                <w:rFonts w:cstheme="minorHAnsi"/>
              </w:rPr>
              <w:t>685,000</w:t>
            </w:r>
          </w:p>
        </w:tc>
        <w:tc>
          <w:tcPr>
            <w:tcW w:w="2038" w:type="dxa"/>
            <w:noWrap/>
            <w:hideMark/>
          </w:tcPr>
          <w:p w14:paraId="33903FC0" w14:textId="77777777" w:rsidR="009F4990" w:rsidRPr="007E4ED8" w:rsidRDefault="009F4990" w:rsidP="00495DA1">
            <w:pPr>
              <w:rPr>
                <w:rFonts w:cstheme="minorHAnsi"/>
              </w:rPr>
            </w:pPr>
            <w:r w:rsidRPr="007E4ED8">
              <w:rPr>
                <w:rFonts w:cstheme="minorHAnsi"/>
              </w:rPr>
              <w:t>49</w:t>
            </w:r>
          </w:p>
        </w:tc>
        <w:tc>
          <w:tcPr>
            <w:tcW w:w="1804" w:type="dxa"/>
            <w:hideMark/>
          </w:tcPr>
          <w:p w14:paraId="3FEA794C" w14:textId="77777777" w:rsidR="009F4990" w:rsidRPr="007E4ED8" w:rsidRDefault="009F4990" w:rsidP="00495DA1">
            <w:pPr>
              <w:rPr>
                <w:rFonts w:cstheme="minorHAnsi"/>
              </w:rPr>
            </w:pPr>
            <w:r w:rsidRPr="007E4ED8">
              <w:rPr>
                <w:rFonts w:cstheme="minorHAnsi"/>
              </w:rPr>
              <w:t>52.5</w:t>
            </w:r>
          </w:p>
        </w:tc>
      </w:tr>
      <w:tr w:rsidR="009F4990" w:rsidRPr="007E4ED8" w14:paraId="1561BA55" w14:textId="77777777" w:rsidTr="00495DA1">
        <w:trPr>
          <w:trHeight w:val="315"/>
        </w:trPr>
        <w:tc>
          <w:tcPr>
            <w:tcW w:w="2058" w:type="dxa"/>
            <w:noWrap/>
            <w:hideMark/>
          </w:tcPr>
          <w:p w14:paraId="1EEC45FE" w14:textId="77777777" w:rsidR="009F4990" w:rsidRPr="007E4ED8" w:rsidRDefault="009F4990" w:rsidP="00495DA1">
            <w:pPr>
              <w:rPr>
                <w:rFonts w:cstheme="minorHAnsi"/>
              </w:rPr>
            </w:pPr>
            <w:r w:rsidRPr="007E4ED8">
              <w:rPr>
                <w:rFonts w:cstheme="minorHAnsi"/>
              </w:rPr>
              <w:t>FSSD</w:t>
            </w:r>
          </w:p>
        </w:tc>
        <w:tc>
          <w:tcPr>
            <w:tcW w:w="1725" w:type="dxa"/>
            <w:noWrap/>
            <w:hideMark/>
          </w:tcPr>
          <w:p w14:paraId="6945E767" w14:textId="77777777" w:rsidR="009F4990" w:rsidRPr="007E4ED8" w:rsidRDefault="009F4990" w:rsidP="00495DA1">
            <w:pPr>
              <w:rPr>
                <w:rFonts w:cstheme="minorHAnsi"/>
              </w:rPr>
            </w:pPr>
            <w:r w:rsidRPr="007E4ED8">
              <w:rPr>
                <w:rFonts w:cstheme="minorHAnsi"/>
              </w:rPr>
              <w:t>38,800</w:t>
            </w:r>
          </w:p>
        </w:tc>
        <w:tc>
          <w:tcPr>
            <w:tcW w:w="1725" w:type="dxa"/>
            <w:noWrap/>
            <w:hideMark/>
          </w:tcPr>
          <w:p w14:paraId="39CB5B38" w14:textId="77777777" w:rsidR="009F4990" w:rsidRPr="007E4ED8" w:rsidRDefault="009F4990" w:rsidP="00495DA1">
            <w:pPr>
              <w:rPr>
                <w:rFonts w:cstheme="minorHAnsi"/>
              </w:rPr>
            </w:pPr>
            <w:r w:rsidRPr="007E4ED8">
              <w:rPr>
                <w:rFonts w:cstheme="minorHAnsi"/>
              </w:rPr>
              <w:t>140,000</w:t>
            </w:r>
          </w:p>
        </w:tc>
        <w:tc>
          <w:tcPr>
            <w:tcW w:w="2038" w:type="dxa"/>
            <w:noWrap/>
            <w:hideMark/>
          </w:tcPr>
          <w:p w14:paraId="49775666" w14:textId="77777777" w:rsidR="009F4990" w:rsidRPr="007E4ED8" w:rsidRDefault="009F4990" w:rsidP="00495DA1">
            <w:pPr>
              <w:rPr>
                <w:rFonts w:cstheme="minorHAnsi"/>
              </w:rPr>
            </w:pPr>
            <w:r w:rsidRPr="007E4ED8">
              <w:rPr>
                <w:rFonts w:cstheme="minorHAnsi"/>
              </w:rPr>
              <w:t>11.8</w:t>
            </w:r>
          </w:p>
        </w:tc>
        <w:tc>
          <w:tcPr>
            <w:tcW w:w="1804" w:type="dxa"/>
            <w:hideMark/>
          </w:tcPr>
          <w:p w14:paraId="023A65D8" w14:textId="77777777" w:rsidR="009F4990" w:rsidRPr="007E4ED8" w:rsidRDefault="009F4990" w:rsidP="00495DA1">
            <w:pPr>
              <w:rPr>
                <w:rFonts w:cstheme="minorHAnsi"/>
              </w:rPr>
            </w:pPr>
            <w:r w:rsidRPr="007E4ED8">
              <w:rPr>
                <w:rFonts w:cstheme="minorHAnsi"/>
              </w:rPr>
              <w:t>13.4</w:t>
            </w:r>
          </w:p>
        </w:tc>
      </w:tr>
      <w:tr w:rsidR="009F4990" w:rsidRPr="007E4ED8" w14:paraId="790DA665" w14:textId="77777777" w:rsidTr="00495DA1">
        <w:trPr>
          <w:trHeight w:val="315"/>
        </w:trPr>
        <w:tc>
          <w:tcPr>
            <w:tcW w:w="2058" w:type="dxa"/>
            <w:noWrap/>
            <w:hideMark/>
          </w:tcPr>
          <w:p w14:paraId="6135FE76" w14:textId="77777777" w:rsidR="009F4990" w:rsidRPr="007E4ED8" w:rsidRDefault="009F4990" w:rsidP="00495DA1">
            <w:pPr>
              <w:rPr>
                <w:rFonts w:cstheme="minorHAnsi"/>
              </w:rPr>
            </w:pPr>
            <w:r w:rsidRPr="007E4ED8">
              <w:rPr>
                <w:rFonts w:cstheme="minorHAnsi"/>
              </w:rPr>
              <w:t>Hayward</w:t>
            </w:r>
            <w:r w:rsidRPr="007E4ED8">
              <w:rPr>
                <w:rFonts w:cstheme="minorHAnsi"/>
                <w:vertAlign w:val="superscript"/>
              </w:rPr>
              <w:t>a</w:t>
            </w:r>
          </w:p>
        </w:tc>
        <w:tc>
          <w:tcPr>
            <w:tcW w:w="1725" w:type="dxa"/>
            <w:noWrap/>
            <w:hideMark/>
          </w:tcPr>
          <w:p w14:paraId="6F6FCC75" w14:textId="77777777" w:rsidR="009F4990" w:rsidRPr="007E4ED8" w:rsidRDefault="009F4990" w:rsidP="00495DA1">
            <w:pPr>
              <w:rPr>
                <w:rFonts w:cstheme="minorHAnsi"/>
              </w:rPr>
            </w:pPr>
            <w:r w:rsidRPr="007E4ED8">
              <w:rPr>
                <w:rFonts w:cstheme="minorHAnsi"/>
              </w:rPr>
              <w:t>32,000</w:t>
            </w:r>
          </w:p>
        </w:tc>
        <w:tc>
          <w:tcPr>
            <w:tcW w:w="1725" w:type="dxa"/>
            <w:noWrap/>
            <w:hideMark/>
          </w:tcPr>
          <w:p w14:paraId="2F038B4F" w14:textId="77777777" w:rsidR="009F4990" w:rsidRPr="007E4ED8" w:rsidRDefault="009F4990" w:rsidP="00495DA1">
            <w:pPr>
              <w:rPr>
                <w:rFonts w:cstheme="minorHAnsi"/>
              </w:rPr>
            </w:pPr>
            <w:r w:rsidRPr="007E4ED8">
              <w:rPr>
                <w:rFonts w:cstheme="minorHAnsi"/>
              </w:rPr>
              <w:t>153,000</w:t>
            </w:r>
          </w:p>
        </w:tc>
        <w:tc>
          <w:tcPr>
            <w:tcW w:w="2038" w:type="dxa"/>
            <w:noWrap/>
            <w:hideMark/>
          </w:tcPr>
          <w:p w14:paraId="36041145" w14:textId="77777777" w:rsidR="009F4990" w:rsidRPr="007E4ED8" w:rsidRDefault="009F4990" w:rsidP="00495DA1">
            <w:pPr>
              <w:rPr>
                <w:rFonts w:cstheme="minorHAnsi"/>
              </w:rPr>
            </w:pPr>
            <w:r w:rsidRPr="007E4ED8">
              <w:rPr>
                <w:rFonts w:cstheme="minorHAnsi"/>
              </w:rPr>
              <w:t>11.1</w:t>
            </w:r>
          </w:p>
        </w:tc>
        <w:tc>
          <w:tcPr>
            <w:tcW w:w="1804" w:type="dxa"/>
            <w:noWrap/>
            <w:hideMark/>
          </w:tcPr>
          <w:p w14:paraId="5517470D" w14:textId="77777777" w:rsidR="009F4990" w:rsidRPr="007E4ED8" w:rsidRDefault="009F4990" w:rsidP="00495DA1">
            <w:pPr>
              <w:rPr>
                <w:rFonts w:cstheme="minorHAnsi"/>
              </w:rPr>
            </w:pPr>
          </w:p>
        </w:tc>
      </w:tr>
      <w:tr w:rsidR="009F4990" w:rsidRPr="007E4ED8" w14:paraId="392873E4" w14:textId="77777777" w:rsidTr="00495DA1">
        <w:trPr>
          <w:trHeight w:val="330"/>
        </w:trPr>
        <w:tc>
          <w:tcPr>
            <w:tcW w:w="2058" w:type="dxa"/>
            <w:noWrap/>
            <w:hideMark/>
          </w:tcPr>
          <w:p w14:paraId="1BB56761" w14:textId="77777777" w:rsidR="009F4990" w:rsidRPr="007E4ED8" w:rsidRDefault="009F4990" w:rsidP="00495DA1">
            <w:pPr>
              <w:rPr>
                <w:rFonts w:cstheme="minorHAnsi"/>
              </w:rPr>
            </w:pPr>
            <w:r w:rsidRPr="007E4ED8">
              <w:rPr>
                <w:rFonts w:cstheme="minorHAnsi"/>
              </w:rPr>
              <w:t>Las Gallinas</w:t>
            </w:r>
          </w:p>
        </w:tc>
        <w:tc>
          <w:tcPr>
            <w:tcW w:w="1725" w:type="dxa"/>
            <w:noWrap/>
            <w:hideMark/>
          </w:tcPr>
          <w:p w14:paraId="194BC34A" w14:textId="77777777" w:rsidR="009F4990" w:rsidRPr="007E4ED8" w:rsidRDefault="009F4990" w:rsidP="00495DA1">
            <w:pPr>
              <w:rPr>
                <w:rFonts w:cstheme="minorHAnsi"/>
              </w:rPr>
            </w:pPr>
            <w:r w:rsidRPr="007E4ED8">
              <w:rPr>
                <w:rFonts w:cstheme="minorHAnsi"/>
              </w:rPr>
              <w:t>15,800</w:t>
            </w:r>
          </w:p>
        </w:tc>
        <w:tc>
          <w:tcPr>
            <w:tcW w:w="1725" w:type="dxa"/>
            <w:noWrap/>
            <w:hideMark/>
          </w:tcPr>
          <w:p w14:paraId="0A8FB990" w14:textId="77777777" w:rsidR="009F4990" w:rsidRPr="007E4ED8" w:rsidRDefault="009F4990" w:rsidP="00495DA1">
            <w:pPr>
              <w:rPr>
                <w:rFonts w:cstheme="minorHAnsi"/>
              </w:rPr>
            </w:pPr>
            <w:r w:rsidRPr="007E4ED8">
              <w:rPr>
                <w:rFonts w:cstheme="minorHAnsi"/>
              </w:rPr>
              <w:t>30,000</w:t>
            </w:r>
          </w:p>
        </w:tc>
        <w:tc>
          <w:tcPr>
            <w:tcW w:w="2038" w:type="dxa"/>
            <w:noWrap/>
            <w:hideMark/>
          </w:tcPr>
          <w:p w14:paraId="46CE8E52" w14:textId="77777777" w:rsidR="009F4990" w:rsidRPr="007E4ED8" w:rsidRDefault="009F4990" w:rsidP="00495DA1">
            <w:pPr>
              <w:rPr>
                <w:rFonts w:cstheme="minorHAnsi"/>
              </w:rPr>
            </w:pPr>
            <w:r w:rsidRPr="007E4ED8">
              <w:rPr>
                <w:rFonts w:cstheme="minorHAnsi"/>
              </w:rPr>
              <w:t>2.1</w:t>
            </w:r>
          </w:p>
        </w:tc>
        <w:tc>
          <w:tcPr>
            <w:tcW w:w="1804" w:type="dxa"/>
            <w:hideMark/>
          </w:tcPr>
          <w:p w14:paraId="7D36C4CA" w14:textId="77777777" w:rsidR="009F4990" w:rsidRPr="007E4ED8" w:rsidRDefault="009F4990" w:rsidP="00495DA1">
            <w:pPr>
              <w:rPr>
                <w:rFonts w:cstheme="minorHAnsi"/>
              </w:rPr>
            </w:pPr>
            <w:r w:rsidRPr="007E4ED8">
              <w:rPr>
                <w:rFonts w:cstheme="minorHAnsi"/>
              </w:rPr>
              <w:t>1.4</w:t>
            </w:r>
          </w:p>
        </w:tc>
      </w:tr>
      <w:tr w:rsidR="009F4990" w:rsidRPr="007E4ED8" w14:paraId="16E3E63C" w14:textId="77777777" w:rsidTr="00495DA1">
        <w:trPr>
          <w:trHeight w:val="315"/>
        </w:trPr>
        <w:tc>
          <w:tcPr>
            <w:tcW w:w="2058" w:type="dxa"/>
            <w:noWrap/>
            <w:hideMark/>
          </w:tcPr>
          <w:p w14:paraId="5FF2CB11" w14:textId="77777777" w:rsidR="009F4990" w:rsidRPr="007E4ED8" w:rsidRDefault="009F4990" w:rsidP="00495DA1">
            <w:pPr>
              <w:rPr>
                <w:rFonts w:cstheme="minorHAnsi"/>
              </w:rPr>
            </w:pPr>
            <w:r w:rsidRPr="007E4ED8">
              <w:rPr>
                <w:rFonts w:cstheme="minorHAnsi"/>
              </w:rPr>
              <w:t>Livermore</w:t>
            </w:r>
          </w:p>
        </w:tc>
        <w:tc>
          <w:tcPr>
            <w:tcW w:w="1725" w:type="dxa"/>
            <w:noWrap/>
            <w:hideMark/>
          </w:tcPr>
          <w:p w14:paraId="006531D5" w14:textId="77777777" w:rsidR="009F4990" w:rsidRPr="007E4ED8" w:rsidRDefault="009F4990" w:rsidP="00495DA1">
            <w:pPr>
              <w:rPr>
                <w:rFonts w:cstheme="minorHAnsi"/>
              </w:rPr>
            </w:pPr>
            <w:r w:rsidRPr="007E4ED8">
              <w:rPr>
                <w:rFonts w:cstheme="minorHAnsi"/>
              </w:rPr>
              <w:t>29,500</w:t>
            </w:r>
          </w:p>
        </w:tc>
        <w:tc>
          <w:tcPr>
            <w:tcW w:w="1725" w:type="dxa"/>
            <w:noWrap/>
            <w:hideMark/>
          </w:tcPr>
          <w:p w14:paraId="45356603" w14:textId="77777777" w:rsidR="009F4990" w:rsidRPr="007E4ED8" w:rsidRDefault="009F4990" w:rsidP="00495DA1">
            <w:pPr>
              <w:rPr>
                <w:rFonts w:cstheme="minorHAnsi"/>
              </w:rPr>
            </w:pPr>
            <w:r w:rsidRPr="007E4ED8">
              <w:rPr>
                <w:rFonts w:cstheme="minorHAnsi"/>
              </w:rPr>
              <w:t>83,600</w:t>
            </w:r>
          </w:p>
        </w:tc>
        <w:tc>
          <w:tcPr>
            <w:tcW w:w="2038" w:type="dxa"/>
            <w:noWrap/>
            <w:hideMark/>
          </w:tcPr>
          <w:p w14:paraId="2C974C52" w14:textId="77777777" w:rsidR="009F4990" w:rsidRPr="007E4ED8" w:rsidRDefault="009F4990" w:rsidP="00495DA1">
            <w:pPr>
              <w:rPr>
                <w:rFonts w:cstheme="minorHAnsi"/>
              </w:rPr>
            </w:pPr>
            <w:r w:rsidRPr="007E4ED8">
              <w:rPr>
                <w:rFonts w:cstheme="minorHAnsi"/>
              </w:rPr>
              <w:t>6.7</w:t>
            </w:r>
          </w:p>
        </w:tc>
        <w:tc>
          <w:tcPr>
            <w:tcW w:w="1804" w:type="dxa"/>
            <w:noWrap/>
            <w:hideMark/>
          </w:tcPr>
          <w:p w14:paraId="4357B5BD" w14:textId="77777777" w:rsidR="009F4990" w:rsidRPr="007E4ED8" w:rsidRDefault="009F4990" w:rsidP="00495DA1">
            <w:pPr>
              <w:rPr>
                <w:rFonts w:cstheme="minorHAnsi"/>
              </w:rPr>
            </w:pPr>
          </w:p>
        </w:tc>
      </w:tr>
      <w:tr w:rsidR="009F4990" w:rsidRPr="007E4ED8" w14:paraId="47F6D4CE" w14:textId="77777777" w:rsidTr="00495DA1">
        <w:trPr>
          <w:trHeight w:val="315"/>
        </w:trPr>
        <w:tc>
          <w:tcPr>
            <w:tcW w:w="2058" w:type="dxa"/>
            <w:noWrap/>
            <w:hideMark/>
          </w:tcPr>
          <w:p w14:paraId="400445B7" w14:textId="77777777" w:rsidR="009F4990" w:rsidRPr="007E4ED8" w:rsidRDefault="009F4990" w:rsidP="00495DA1">
            <w:pPr>
              <w:rPr>
                <w:rFonts w:cstheme="minorHAnsi"/>
              </w:rPr>
            </w:pPr>
            <w:r w:rsidRPr="007E4ED8">
              <w:rPr>
                <w:rFonts w:cstheme="minorHAnsi"/>
              </w:rPr>
              <w:t>Millbrae</w:t>
            </w:r>
          </w:p>
        </w:tc>
        <w:tc>
          <w:tcPr>
            <w:tcW w:w="1725" w:type="dxa"/>
            <w:noWrap/>
            <w:hideMark/>
          </w:tcPr>
          <w:p w14:paraId="7EF366FA" w14:textId="77777777" w:rsidR="009F4990" w:rsidRPr="007E4ED8" w:rsidRDefault="009F4990" w:rsidP="00495DA1">
            <w:pPr>
              <w:rPr>
                <w:rFonts w:cstheme="minorHAnsi"/>
              </w:rPr>
            </w:pPr>
            <w:r w:rsidRPr="007E4ED8">
              <w:rPr>
                <w:rFonts w:cstheme="minorHAnsi"/>
              </w:rPr>
              <w:t>6,550</w:t>
            </w:r>
          </w:p>
        </w:tc>
        <w:tc>
          <w:tcPr>
            <w:tcW w:w="1725" w:type="dxa"/>
            <w:noWrap/>
            <w:hideMark/>
          </w:tcPr>
          <w:p w14:paraId="5AC27B6E" w14:textId="77777777" w:rsidR="009F4990" w:rsidRPr="007E4ED8" w:rsidRDefault="009F4990" w:rsidP="00495DA1">
            <w:pPr>
              <w:rPr>
                <w:rFonts w:cstheme="minorHAnsi"/>
              </w:rPr>
            </w:pPr>
            <w:r w:rsidRPr="007E4ED8">
              <w:rPr>
                <w:rFonts w:cstheme="minorHAnsi"/>
              </w:rPr>
              <w:t>22,000</w:t>
            </w:r>
          </w:p>
        </w:tc>
        <w:tc>
          <w:tcPr>
            <w:tcW w:w="2038" w:type="dxa"/>
            <w:noWrap/>
            <w:hideMark/>
          </w:tcPr>
          <w:p w14:paraId="7206197A" w14:textId="77777777" w:rsidR="009F4990" w:rsidRPr="007E4ED8" w:rsidRDefault="009F4990" w:rsidP="00495DA1">
            <w:pPr>
              <w:rPr>
                <w:rFonts w:cstheme="minorHAnsi"/>
              </w:rPr>
            </w:pPr>
            <w:r w:rsidRPr="007E4ED8">
              <w:rPr>
                <w:rFonts w:cstheme="minorHAnsi"/>
              </w:rPr>
              <w:t>1.6</w:t>
            </w:r>
          </w:p>
        </w:tc>
        <w:tc>
          <w:tcPr>
            <w:tcW w:w="1804" w:type="dxa"/>
            <w:hideMark/>
          </w:tcPr>
          <w:p w14:paraId="6F0C5A73" w14:textId="77777777" w:rsidR="009F4990" w:rsidRPr="007E4ED8" w:rsidRDefault="009F4990" w:rsidP="00495DA1">
            <w:pPr>
              <w:rPr>
                <w:rFonts w:cstheme="minorHAnsi"/>
              </w:rPr>
            </w:pPr>
            <w:r w:rsidRPr="007E4ED8">
              <w:rPr>
                <w:rFonts w:cstheme="minorHAnsi"/>
              </w:rPr>
              <w:t>1.5</w:t>
            </w:r>
          </w:p>
        </w:tc>
      </w:tr>
      <w:tr w:rsidR="009F4990" w:rsidRPr="007E4ED8" w14:paraId="38DD44C4" w14:textId="77777777" w:rsidTr="00495DA1">
        <w:trPr>
          <w:trHeight w:val="315"/>
        </w:trPr>
        <w:tc>
          <w:tcPr>
            <w:tcW w:w="2058" w:type="dxa"/>
            <w:noWrap/>
            <w:hideMark/>
          </w:tcPr>
          <w:p w14:paraId="634EB362" w14:textId="77777777" w:rsidR="009F4990" w:rsidRPr="007E4ED8" w:rsidRDefault="009F4990" w:rsidP="00495DA1">
            <w:pPr>
              <w:rPr>
                <w:rFonts w:cstheme="minorHAnsi"/>
              </w:rPr>
            </w:pPr>
            <w:r w:rsidRPr="007E4ED8">
              <w:rPr>
                <w:rFonts w:cstheme="minorHAnsi"/>
              </w:rPr>
              <w:t>Mt. View SD</w:t>
            </w:r>
          </w:p>
        </w:tc>
        <w:tc>
          <w:tcPr>
            <w:tcW w:w="1725" w:type="dxa"/>
            <w:noWrap/>
            <w:hideMark/>
          </w:tcPr>
          <w:p w14:paraId="5D449A8E" w14:textId="77777777" w:rsidR="009F4990" w:rsidRPr="007E4ED8" w:rsidRDefault="009F4990" w:rsidP="00495DA1">
            <w:pPr>
              <w:rPr>
                <w:rFonts w:cstheme="minorHAnsi"/>
              </w:rPr>
            </w:pPr>
            <w:r w:rsidRPr="007E4ED8">
              <w:rPr>
                <w:rFonts w:cstheme="minorHAnsi"/>
              </w:rPr>
              <w:t>10,500</w:t>
            </w:r>
          </w:p>
        </w:tc>
        <w:tc>
          <w:tcPr>
            <w:tcW w:w="1725" w:type="dxa"/>
            <w:noWrap/>
            <w:hideMark/>
          </w:tcPr>
          <w:p w14:paraId="2BEA1F44" w14:textId="77777777" w:rsidR="009F4990" w:rsidRPr="007E4ED8" w:rsidRDefault="009F4990" w:rsidP="00495DA1">
            <w:pPr>
              <w:rPr>
                <w:rFonts w:cstheme="minorHAnsi"/>
              </w:rPr>
            </w:pPr>
            <w:r w:rsidRPr="007E4ED8">
              <w:rPr>
                <w:rFonts w:cstheme="minorHAnsi"/>
              </w:rPr>
              <w:t>21,900</w:t>
            </w:r>
          </w:p>
        </w:tc>
        <w:tc>
          <w:tcPr>
            <w:tcW w:w="2038" w:type="dxa"/>
            <w:noWrap/>
            <w:hideMark/>
          </w:tcPr>
          <w:p w14:paraId="4FBE39D6" w14:textId="77777777" w:rsidR="009F4990" w:rsidRPr="007E4ED8" w:rsidRDefault="009F4990" w:rsidP="00495DA1">
            <w:pPr>
              <w:rPr>
                <w:rFonts w:cstheme="minorHAnsi"/>
              </w:rPr>
            </w:pPr>
            <w:r w:rsidRPr="007E4ED8">
              <w:rPr>
                <w:rFonts w:cstheme="minorHAnsi"/>
              </w:rPr>
              <w:t>1.2</w:t>
            </w:r>
          </w:p>
        </w:tc>
        <w:tc>
          <w:tcPr>
            <w:tcW w:w="1804" w:type="dxa"/>
            <w:hideMark/>
          </w:tcPr>
          <w:p w14:paraId="4FBDA12E" w14:textId="77777777" w:rsidR="009F4990" w:rsidRPr="007E4ED8" w:rsidRDefault="009F4990" w:rsidP="00495DA1">
            <w:pPr>
              <w:rPr>
                <w:rFonts w:cstheme="minorHAnsi"/>
              </w:rPr>
            </w:pPr>
            <w:r w:rsidRPr="007E4ED8">
              <w:rPr>
                <w:rFonts w:cstheme="minorHAnsi"/>
              </w:rPr>
              <w:t>1.3</w:t>
            </w:r>
          </w:p>
        </w:tc>
      </w:tr>
      <w:tr w:rsidR="009F4990" w:rsidRPr="007E4ED8" w14:paraId="575025E7" w14:textId="77777777" w:rsidTr="00495DA1">
        <w:trPr>
          <w:trHeight w:val="315"/>
        </w:trPr>
        <w:tc>
          <w:tcPr>
            <w:tcW w:w="2058" w:type="dxa"/>
            <w:noWrap/>
            <w:hideMark/>
          </w:tcPr>
          <w:p w14:paraId="1BA3F1FD" w14:textId="77777777" w:rsidR="009F4990" w:rsidRPr="007E4ED8" w:rsidRDefault="009F4990" w:rsidP="00495DA1">
            <w:pPr>
              <w:rPr>
                <w:rFonts w:cstheme="minorHAnsi"/>
              </w:rPr>
            </w:pPr>
            <w:r w:rsidRPr="007E4ED8">
              <w:rPr>
                <w:rFonts w:cstheme="minorHAnsi"/>
              </w:rPr>
              <w:t>Napa SD</w:t>
            </w:r>
          </w:p>
        </w:tc>
        <w:tc>
          <w:tcPr>
            <w:tcW w:w="1725" w:type="dxa"/>
            <w:noWrap/>
            <w:hideMark/>
          </w:tcPr>
          <w:p w14:paraId="7B874821" w14:textId="77777777" w:rsidR="009F4990" w:rsidRPr="007E4ED8" w:rsidRDefault="009F4990" w:rsidP="00495DA1">
            <w:pPr>
              <w:rPr>
                <w:rFonts w:cstheme="minorHAnsi"/>
              </w:rPr>
            </w:pPr>
            <w:r w:rsidRPr="007E4ED8">
              <w:rPr>
                <w:rFonts w:cstheme="minorHAnsi"/>
              </w:rPr>
              <w:t>36,000</w:t>
            </w:r>
          </w:p>
        </w:tc>
        <w:tc>
          <w:tcPr>
            <w:tcW w:w="1725" w:type="dxa"/>
            <w:noWrap/>
            <w:hideMark/>
          </w:tcPr>
          <w:p w14:paraId="0FE7164C" w14:textId="77777777" w:rsidR="009F4990" w:rsidRPr="007E4ED8" w:rsidRDefault="009F4990" w:rsidP="00495DA1">
            <w:pPr>
              <w:rPr>
                <w:rFonts w:cstheme="minorHAnsi"/>
              </w:rPr>
            </w:pPr>
            <w:r w:rsidRPr="007E4ED8">
              <w:rPr>
                <w:rFonts w:cstheme="minorHAnsi"/>
              </w:rPr>
              <w:t>82,700</w:t>
            </w:r>
          </w:p>
        </w:tc>
        <w:tc>
          <w:tcPr>
            <w:tcW w:w="2038" w:type="dxa"/>
            <w:noWrap/>
            <w:hideMark/>
          </w:tcPr>
          <w:p w14:paraId="2F4F2246" w14:textId="77777777" w:rsidR="009F4990" w:rsidRPr="007E4ED8" w:rsidRDefault="009F4990" w:rsidP="00495DA1">
            <w:pPr>
              <w:rPr>
                <w:rFonts w:cstheme="minorHAnsi"/>
              </w:rPr>
            </w:pPr>
            <w:r w:rsidRPr="007E4ED8">
              <w:rPr>
                <w:rFonts w:cstheme="minorHAnsi"/>
              </w:rPr>
              <w:t>12.6</w:t>
            </w:r>
          </w:p>
        </w:tc>
        <w:tc>
          <w:tcPr>
            <w:tcW w:w="1804" w:type="dxa"/>
            <w:hideMark/>
          </w:tcPr>
          <w:p w14:paraId="09E2A7E8" w14:textId="77777777" w:rsidR="009F4990" w:rsidRPr="007E4ED8" w:rsidRDefault="009F4990" w:rsidP="00495DA1">
            <w:pPr>
              <w:rPr>
                <w:rFonts w:cstheme="minorHAnsi"/>
              </w:rPr>
            </w:pPr>
            <w:r w:rsidRPr="007E4ED8">
              <w:rPr>
                <w:rFonts w:cstheme="minorHAnsi"/>
              </w:rPr>
              <w:t>4.6</w:t>
            </w:r>
          </w:p>
        </w:tc>
      </w:tr>
      <w:tr w:rsidR="009F4990" w:rsidRPr="007E4ED8" w14:paraId="2718738D" w14:textId="77777777" w:rsidTr="00495DA1">
        <w:trPr>
          <w:trHeight w:val="315"/>
        </w:trPr>
        <w:tc>
          <w:tcPr>
            <w:tcW w:w="2058" w:type="dxa"/>
            <w:noWrap/>
            <w:hideMark/>
          </w:tcPr>
          <w:p w14:paraId="38CAF8B8" w14:textId="77777777" w:rsidR="009F4990" w:rsidRPr="007E4ED8" w:rsidRDefault="009F4990" w:rsidP="00495DA1">
            <w:pPr>
              <w:rPr>
                <w:rFonts w:cstheme="minorHAnsi"/>
              </w:rPr>
            </w:pPr>
            <w:r w:rsidRPr="007E4ED8">
              <w:rPr>
                <w:rFonts w:cstheme="minorHAnsi"/>
              </w:rPr>
              <w:t>Novato SD</w:t>
            </w:r>
          </w:p>
        </w:tc>
        <w:tc>
          <w:tcPr>
            <w:tcW w:w="1725" w:type="dxa"/>
            <w:noWrap/>
            <w:hideMark/>
          </w:tcPr>
          <w:p w14:paraId="5DB4709A" w14:textId="77777777" w:rsidR="009F4990" w:rsidRPr="007E4ED8" w:rsidRDefault="009F4990" w:rsidP="00495DA1">
            <w:pPr>
              <w:rPr>
                <w:rFonts w:cstheme="minorHAnsi"/>
              </w:rPr>
            </w:pPr>
            <w:r w:rsidRPr="007E4ED8">
              <w:rPr>
                <w:rFonts w:cstheme="minorHAnsi"/>
              </w:rPr>
              <w:t>28,700</w:t>
            </w:r>
          </w:p>
        </w:tc>
        <w:tc>
          <w:tcPr>
            <w:tcW w:w="1725" w:type="dxa"/>
            <w:noWrap/>
            <w:hideMark/>
          </w:tcPr>
          <w:p w14:paraId="6E50A1E7" w14:textId="77777777" w:rsidR="009F4990" w:rsidRPr="007E4ED8" w:rsidRDefault="009F4990" w:rsidP="00495DA1">
            <w:pPr>
              <w:rPr>
                <w:rFonts w:cstheme="minorHAnsi"/>
              </w:rPr>
            </w:pPr>
            <w:r w:rsidRPr="007E4ED8">
              <w:rPr>
                <w:rFonts w:cstheme="minorHAnsi"/>
              </w:rPr>
              <w:t>60,000</w:t>
            </w:r>
          </w:p>
        </w:tc>
        <w:tc>
          <w:tcPr>
            <w:tcW w:w="2038" w:type="dxa"/>
            <w:noWrap/>
            <w:hideMark/>
          </w:tcPr>
          <w:p w14:paraId="26601295" w14:textId="77777777" w:rsidR="009F4990" w:rsidRPr="007E4ED8" w:rsidRDefault="009F4990" w:rsidP="00495DA1">
            <w:pPr>
              <w:rPr>
                <w:rFonts w:cstheme="minorHAnsi"/>
              </w:rPr>
            </w:pPr>
            <w:r w:rsidRPr="007E4ED8">
              <w:rPr>
                <w:rFonts w:cstheme="minorHAnsi"/>
              </w:rPr>
              <w:t>4.1</w:t>
            </w:r>
          </w:p>
        </w:tc>
        <w:tc>
          <w:tcPr>
            <w:tcW w:w="1804" w:type="dxa"/>
            <w:hideMark/>
          </w:tcPr>
          <w:p w14:paraId="4EB594C0" w14:textId="77777777" w:rsidR="009F4990" w:rsidRPr="007E4ED8" w:rsidRDefault="009F4990" w:rsidP="00495DA1">
            <w:pPr>
              <w:rPr>
                <w:rFonts w:cstheme="minorHAnsi"/>
              </w:rPr>
            </w:pPr>
            <w:r w:rsidRPr="007E4ED8">
              <w:rPr>
                <w:rFonts w:cstheme="minorHAnsi"/>
              </w:rPr>
              <w:t>3</w:t>
            </w:r>
          </w:p>
        </w:tc>
      </w:tr>
      <w:tr w:rsidR="009F4990" w:rsidRPr="007E4ED8" w14:paraId="4E6EF34C" w14:textId="77777777" w:rsidTr="00495DA1">
        <w:trPr>
          <w:trHeight w:val="315"/>
        </w:trPr>
        <w:tc>
          <w:tcPr>
            <w:tcW w:w="2058" w:type="dxa"/>
            <w:noWrap/>
            <w:hideMark/>
          </w:tcPr>
          <w:p w14:paraId="7015ADFA" w14:textId="77777777" w:rsidR="009F4990" w:rsidRPr="007E4ED8" w:rsidRDefault="009F4990" w:rsidP="00495DA1">
            <w:pPr>
              <w:rPr>
                <w:rFonts w:cstheme="minorHAnsi"/>
              </w:rPr>
            </w:pPr>
            <w:r w:rsidRPr="007E4ED8">
              <w:rPr>
                <w:rFonts w:cstheme="minorHAnsi"/>
              </w:rPr>
              <w:t>Oro Loma SD</w:t>
            </w:r>
            <w:r w:rsidRPr="007E4ED8">
              <w:rPr>
                <w:rFonts w:cstheme="minorHAnsi"/>
                <w:vertAlign w:val="superscript"/>
              </w:rPr>
              <w:t>a</w:t>
            </w:r>
          </w:p>
        </w:tc>
        <w:tc>
          <w:tcPr>
            <w:tcW w:w="1725" w:type="dxa"/>
            <w:noWrap/>
            <w:hideMark/>
          </w:tcPr>
          <w:p w14:paraId="0AC05426" w14:textId="77777777" w:rsidR="009F4990" w:rsidRPr="007E4ED8" w:rsidRDefault="009F4990" w:rsidP="00495DA1">
            <w:pPr>
              <w:rPr>
                <w:rFonts w:cstheme="minorHAnsi"/>
              </w:rPr>
            </w:pPr>
            <w:r w:rsidRPr="007E4ED8">
              <w:rPr>
                <w:rFonts w:cstheme="minorHAnsi"/>
              </w:rPr>
              <w:t>47,000</w:t>
            </w:r>
          </w:p>
        </w:tc>
        <w:tc>
          <w:tcPr>
            <w:tcW w:w="1725" w:type="dxa"/>
            <w:noWrap/>
            <w:hideMark/>
          </w:tcPr>
          <w:p w14:paraId="0F68E0E4" w14:textId="77777777" w:rsidR="009F4990" w:rsidRPr="007E4ED8" w:rsidRDefault="009F4990" w:rsidP="00495DA1">
            <w:pPr>
              <w:rPr>
                <w:rFonts w:cstheme="minorHAnsi"/>
              </w:rPr>
            </w:pPr>
            <w:r w:rsidRPr="007E4ED8">
              <w:rPr>
                <w:rFonts w:cstheme="minorHAnsi"/>
              </w:rPr>
              <w:t>126,000</w:t>
            </w:r>
          </w:p>
        </w:tc>
        <w:tc>
          <w:tcPr>
            <w:tcW w:w="2038" w:type="dxa"/>
            <w:noWrap/>
            <w:hideMark/>
          </w:tcPr>
          <w:p w14:paraId="45884F50" w14:textId="77777777" w:rsidR="009F4990" w:rsidRPr="007E4ED8" w:rsidRDefault="009F4990" w:rsidP="00495DA1">
            <w:pPr>
              <w:rPr>
                <w:rFonts w:cstheme="minorHAnsi"/>
              </w:rPr>
            </w:pPr>
            <w:r w:rsidRPr="007E4ED8">
              <w:rPr>
                <w:rFonts w:cstheme="minorHAnsi"/>
              </w:rPr>
              <w:t>12</w:t>
            </w:r>
          </w:p>
        </w:tc>
        <w:tc>
          <w:tcPr>
            <w:tcW w:w="1804" w:type="dxa"/>
            <w:noWrap/>
            <w:hideMark/>
          </w:tcPr>
          <w:p w14:paraId="19578AA7" w14:textId="77777777" w:rsidR="009F4990" w:rsidRPr="007E4ED8" w:rsidRDefault="009F4990" w:rsidP="00495DA1">
            <w:pPr>
              <w:rPr>
                <w:rFonts w:cstheme="minorHAnsi"/>
              </w:rPr>
            </w:pPr>
          </w:p>
        </w:tc>
      </w:tr>
      <w:tr w:rsidR="009F4990" w:rsidRPr="007E4ED8" w14:paraId="52C98796" w14:textId="77777777" w:rsidTr="00495DA1">
        <w:trPr>
          <w:trHeight w:val="315"/>
        </w:trPr>
        <w:tc>
          <w:tcPr>
            <w:tcW w:w="2058" w:type="dxa"/>
            <w:noWrap/>
            <w:hideMark/>
          </w:tcPr>
          <w:p w14:paraId="11788128" w14:textId="77777777" w:rsidR="009F4990" w:rsidRPr="007E4ED8" w:rsidRDefault="009F4990" w:rsidP="00495DA1">
            <w:pPr>
              <w:rPr>
                <w:rFonts w:cstheme="minorHAnsi"/>
              </w:rPr>
            </w:pPr>
            <w:r w:rsidRPr="007E4ED8">
              <w:rPr>
                <w:rFonts w:cstheme="minorHAnsi"/>
              </w:rPr>
              <w:t>Palo Alto</w:t>
            </w:r>
          </w:p>
        </w:tc>
        <w:tc>
          <w:tcPr>
            <w:tcW w:w="1725" w:type="dxa"/>
            <w:noWrap/>
            <w:hideMark/>
          </w:tcPr>
          <w:p w14:paraId="56FF8723" w14:textId="77777777" w:rsidR="009F4990" w:rsidRPr="007E4ED8" w:rsidRDefault="009F4990" w:rsidP="00495DA1">
            <w:pPr>
              <w:rPr>
                <w:rFonts w:cstheme="minorHAnsi"/>
              </w:rPr>
            </w:pPr>
          </w:p>
        </w:tc>
        <w:tc>
          <w:tcPr>
            <w:tcW w:w="1725" w:type="dxa"/>
            <w:noWrap/>
            <w:hideMark/>
          </w:tcPr>
          <w:p w14:paraId="23F03EFB" w14:textId="77777777" w:rsidR="009F4990" w:rsidRPr="007E4ED8" w:rsidRDefault="009F4990" w:rsidP="00495DA1">
            <w:pPr>
              <w:rPr>
                <w:rFonts w:cstheme="minorHAnsi"/>
              </w:rPr>
            </w:pPr>
            <w:r w:rsidRPr="007E4ED8">
              <w:rPr>
                <w:rFonts w:cstheme="minorHAnsi"/>
              </w:rPr>
              <w:t>220,000</w:t>
            </w:r>
          </w:p>
        </w:tc>
        <w:tc>
          <w:tcPr>
            <w:tcW w:w="2038" w:type="dxa"/>
            <w:noWrap/>
            <w:hideMark/>
          </w:tcPr>
          <w:p w14:paraId="52ACE0EC" w14:textId="77777777" w:rsidR="009F4990" w:rsidRPr="007E4ED8" w:rsidRDefault="009F4990" w:rsidP="00495DA1">
            <w:pPr>
              <w:rPr>
                <w:rFonts w:cstheme="minorHAnsi"/>
              </w:rPr>
            </w:pPr>
            <w:r w:rsidRPr="007E4ED8">
              <w:rPr>
                <w:rFonts w:cstheme="minorHAnsi"/>
              </w:rPr>
              <w:t>18</w:t>
            </w:r>
          </w:p>
        </w:tc>
        <w:tc>
          <w:tcPr>
            <w:tcW w:w="1804" w:type="dxa"/>
            <w:hideMark/>
          </w:tcPr>
          <w:p w14:paraId="4D3DB159" w14:textId="77777777" w:rsidR="009F4990" w:rsidRPr="007E4ED8" w:rsidRDefault="009F4990" w:rsidP="00495DA1">
            <w:pPr>
              <w:rPr>
                <w:rFonts w:cstheme="minorHAnsi"/>
              </w:rPr>
            </w:pPr>
            <w:r w:rsidRPr="007E4ED8">
              <w:rPr>
                <w:rFonts w:cstheme="minorHAnsi"/>
              </w:rPr>
              <w:t>18.4</w:t>
            </w:r>
          </w:p>
        </w:tc>
      </w:tr>
      <w:tr w:rsidR="009F4990" w:rsidRPr="007E4ED8" w14:paraId="63545703" w14:textId="77777777" w:rsidTr="00495DA1">
        <w:trPr>
          <w:trHeight w:val="315"/>
        </w:trPr>
        <w:tc>
          <w:tcPr>
            <w:tcW w:w="2058" w:type="dxa"/>
            <w:noWrap/>
            <w:hideMark/>
          </w:tcPr>
          <w:p w14:paraId="186360AF" w14:textId="77777777" w:rsidR="009F4990" w:rsidRPr="007E4ED8" w:rsidRDefault="009F4990" w:rsidP="00495DA1">
            <w:pPr>
              <w:rPr>
                <w:rFonts w:cstheme="minorHAnsi"/>
              </w:rPr>
            </w:pPr>
            <w:r w:rsidRPr="007E4ED8">
              <w:rPr>
                <w:rFonts w:cstheme="minorHAnsi"/>
              </w:rPr>
              <w:t>Petaluma</w:t>
            </w:r>
          </w:p>
        </w:tc>
        <w:tc>
          <w:tcPr>
            <w:tcW w:w="1725" w:type="dxa"/>
            <w:noWrap/>
            <w:hideMark/>
          </w:tcPr>
          <w:p w14:paraId="3780CF39" w14:textId="77777777" w:rsidR="009F4990" w:rsidRPr="007E4ED8" w:rsidRDefault="009F4990" w:rsidP="00495DA1">
            <w:pPr>
              <w:rPr>
                <w:rFonts w:cstheme="minorHAnsi"/>
              </w:rPr>
            </w:pPr>
            <w:r w:rsidRPr="007E4ED8">
              <w:rPr>
                <w:rFonts w:cstheme="minorHAnsi"/>
              </w:rPr>
              <w:t>25,300</w:t>
            </w:r>
          </w:p>
        </w:tc>
        <w:tc>
          <w:tcPr>
            <w:tcW w:w="1725" w:type="dxa"/>
            <w:noWrap/>
            <w:hideMark/>
          </w:tcPr>
          <w:p w14:paraId="639A99A4" w14:textId="77777777" w:rsidR="009F4990" w:rsidRPr="007E4ED8" w:rsidRDefault="009F4990" w:rsidP="00495DA1">
            <w:pPr>
              <w:rPr>
                <w:rFonts w:cstheme="minorHAnsi"/>
              </w:rPr>
            </w:pPr>
          </w:p>
        </w:tc>
        <w:tc>
          <w:tcPr>
            <w:tcW w:w="2038" w:type="dxa"/>
            <w:noWrap/>
            <w:hideMark/>
          </w:tcPr>
          <w:p w14:paraId="3D0523E9" w14:textId="77777777" w:rsidR="009F4990" w:rsidRPr="007E4ED8" w:rsidRDefault="009F4990" w:rsidP="00495DA1">
            <w:pPr>
              <w:rPr>
                <w:rFonts w:cstheme="minorHAnsi"/>
              </w:rPr>
            </w:pPr>
            <w:r w:rsidRPr="007E4ED8">
              <w:rPr>
                <w:rFonts w:cstheme="minorHAnsi"/>
              </w:rPr>
              <w:t>?</w:t>
            </w:r>
          </w:p>
        </w:tc>
        <w:tc>
          <w:tcPr>
            <w:tcW w:w="1804" w:type="dxa"/>
            <w:hideMark/>
          </w:tcPr>
          <w:p w14:paraId="093F7ABD" w14:textId="77777777" w:rsidR="009F4990" w:rsidRPr="007E4ED8" w:rsidRDefault="009F4990" w:rsidP="00495DA1">
            <w:pPr>
              <w:rPr>
                <w:rFonts w:cstheme="minorHAnsi"/>
              </w:rPr>
            </w:pPr>
            <w:r w:rsidRPr="007E4ED8">
              <w:rPr>
                <w:rFonts w:cstheme="minorHAnsi"/>
              </w:rPr>
              <w:t>3.2</w:t>
            </w:r>
          </w:p>
        </w:tc>
      </w:tr>
      <w:tr w:rsidR="009F4990" w:rsidRPr="007E4ED8" w14:paraId="5EA3D158" w14:textId="77777777" w:rsidTr="00495DA1">
        <w:trPr>
          <w:trHeight w:val="315"/>
        </w:trPr>
        <w:tc>
          <w:tcPr>
            <w:tcW w:w="2058" w:type="dxa"/>
            <w:noWrap/>
            <w:hideMark/>
          </w:tcPr>
          <w:p w14:paraId="359AEA54" w14:textId="77777777" w:rsidR="009F4990" w:rsidRPr="007E4ED8" w:rsidRDefault="009F4990" w:rsidP="00495DA1">
            <w:pPr>
              <w:rPr>
                <w:rFonts w:cstheme="minorHAnsi"/>
              </w:rPr>
            </w:pPr>
            <w:r w:rsidRPr="007E4ED8">
              <w:rPr>
                <w:rFonts w:cstheme="minorHAnsi"/>
              </w:rPr>
              <w:t>Pinole</w:t>
            </w:r>
          </w:p>
        </w:tc>
        <w:tc>
          <w:tcPr>
            <w:tcW w:w="1725" w:type="dxa"/>
            <w:noWrap/>
            <w:hideMark/>
          </w:tcPr>
          <w:p w14:paraId="131C62FF" w14:textId="77777777" w:rsidR="009F4990" w:rsidRPr="007E4ED8" w:rsidRDefault="009F4990" w:rsidP="00495DA1">
            <w:pPr>
              <w:rPr>
                <w:rFonts w:cstheme="minorHAnsi"/>
              </w:rPr>
            </w:pPr>
            <w:r w:rsidRPr="007E4ED8">
              <w:rPr>
                <w:rFonts w:cstheme="minorHAnsi"/>
              </w:rPr>
              <w:t>11,215</w:t>
            </w:r>
          </w:p>
        </w:tc>
        <w:tc>
          <w:tcPr>
            <w:tcW w:w="1725" w:type="dxa"/>
            <w:noWrap/>
            <w:hideMark/>
          </w:tcPr>
          <w:p w14:paraId="430E993E" w14:textId="77777777" w:rsidR="009F4990" w:rsidRPr="007E4ED8" w:rsidRDefault="009F4990" w:rsidP="00495DA1">
            <w:pPr>
              <w:rPr>
                <w:rFonts w:cstheme="minorHAnsi"/>
              </w:rPr>
            </w:pPr>
            <w:r w:rsidRPr="007E4ED8">
              <w:rPr>
                <w:rFonts w:cstheme="minorHAnsi"/>
              </w:rPr>
              <w:t>40,000</w:t>
            </w:r>
          </w:p>
        </w:tc>
        <w:tc>
          <w:tcPr>
            <w:tcW w:w="2038" w:type="dxa"/>
            <w:noWrap/>
            <w:hideMark/>
          </w:tcPr>
          <w:p w14:paraId="2219B9BD" w14:textId="77777777" w:rsidR="009F4990" w:rsidRPr="007E4ED8" w:rsidRDefault="009F4990" w:rsidP="00495DA1">
            <w:pPr>
              <w:rPr>
                <w:rFonts w:cstheme="minorHAnsi"/>
              </w:rPr>
            </w:pPr>
            <w:r w:rsidRPr="007E4ED8">
              <w:rPr>
                <w:rFonts w:cstheme="minorHAnsi"/>
              </w:rPr>
              <w:t>2.8</w:t>
            </w:r>
          </w:p>
        </w:tc>
        <w:tc>
          <w:tcPr>
            <w:tcW w:w="1804" w:type="dxa"/>
            <w:hideMark/>
          </w:tcPr>
          <w:p w14:paraId="4FF755CF" w14:textId="77777777" w:rsidR="009F4990" w:rsidRPr="007E4ED8" w:rsidRDefault="009F4990" w:rsidP="00495DA1">
            <w:pPr>
              <w:rPr>
                <w:rFonts w:cstheme="minorHAnsi"/>
              </w:rPr>
            </w:pPr>
            <w:r w:rsidRPr="007E4ED8">
              <w:rPr>
                <w:rFonts w:cstheme="minorHAnsi"/>
              </w:rPr>
              <w:t>2.5</w:t>
            </w:r>
          </w:p>
        </w:tc>
      </w:tr>
      <w:tr w:rsidR="009F4990" w:rsidRPr="007E4ED8" w14:paraId="42C44CE7" w14:textId="77777777" w:rsidTr="00495DA1">
        <w:trPr>
          <w:trHeight w:val="315"/>
        </w:trPr>
        <w:tc>
          <w:tcPr>
            <w:tcW w:w="2058" w:type="dxa"/>
            <w:noWrap/>
            <w:hideMark/>
          </w:tcPr>
          <w:p w14:paraId="4DA3136E" w14:textId="77777777" w:rsidR="009F4990" w:rsidRPr="007E4ED8" w:rsidRDefault="009F4990" w:rsidP="00495DA1">
            <w:pPr>
              <w:rPr>
                <w:rFonts w:cstheme="minorHAnsi"/>
                <w:vertAlign w:val="superscript"/>
              </w:rPr>
            </w:pPr>
            <w:r w:rsidRPr="007E4ED8">
              <w:rPr>
                <w:rFonts w:cstheme="minorHAnsi"/>
              </w:rPr>
              <w:t>Richmond</w:t>
            </w:r>
            <w:r w:rsidRPr="007E4ED8">
              <w:rPr>
                <w:rFonts w:cstheme="minorHAnsi"/>
                <w:vertAlign w:val="superscript"/>
              </w:rPr>
              <w:t xml:space="preserve"> b</w:t>
            </w:r>
          </w:p>
        </w:tc>
        <w:tc>
          <w:tcPr>
            <w:tcW w:w="1725" w:type="dxa"/>
            <w:noWrap/>
            <w:hideMark/>
          </w:tcPr>
          <w:p w14:paraId="042D4379" w14:textId="77777777" w:rsidR="009F4990" w:rsidRPr="007E4ED8" w:rsidRDefault="009F4990" w:rsidP="00495DA1">
            <w:pPr>
              <w:rPr>
                <w:rFonts w:cstheme="minorHAnsi"/>
              </w:rPr>
            </w:pPr>
            <w:r w:rsidRPr="007E4ED8">
              <w:rPr>
                <w:rFonts w:cstheme="minorHAnsi"/>
              </w:rPr>
              <w:t>20,000</w:t>
            </w:r>
          </w:p>
        </w:tc>
        <w:tc>
          <w:tcPr>
            <w:tcW w:w="1725" w:type="dxa"/>
            <w:noWrap/>
            <w:hideMark/>
          </w:tcPr>
          <w:p w14:paraId="57822AA2" w14:textId="77777777" w:rsidR="009F4990" w:rsidRPr="007E4ED8" w:rsidRDefault="009F4990" w:rsidP="00495DA1">
            <w:pPr>
              <w:rPr>
                <w:rFonts w:cstheme="minorHAnsi"/>
              </w:rPr>
            </w:pPr>
          </w:p>
        </w:tc>
        <w:tc>
          <w:tcPr>
            <w:tcW w:w="2038" w:type="dxa"/>
            <w:noWrap/>
            <w:hideMark/>
          </w:tcPr>
          <w:p w14:paraId="37AA731A" w14:textId="77777777" w:rsidR="009F4990" w:rsidRPr="007E4ED8" w:rsidRDefault="009F4990" w:rsidP="00495DA1">
            <w:pPr>
              <w:rPr>
                <w:rFonts w:cstheme="minorHAnsi"/>
              </w:rPr>
            </w:pPr>
            <w:r w:rsidRPr="007E4ED8">
              <w:rPr>
                <w:rFonts w:cstheme="minorHAnsi"/>
              </w:rPr>
              <w:t>6</w:t>
            </w:r>
          </w:p>
        </w:tc>
        <w:tc>
          <w:tcPr>
            <w:tcW w:w="1804" w:type="dxa"/>
            <w:noWrap/>
            <w:hideMark/>
          </w:tcPr>
          <w:p w14:paraId="210E75A7" w14:textId="77777777" w:rsidR="009F4990" w:rsidRPr="007E4ED8" w:rsidRDefault="009F4990" w:rsidP="00495DA1">
            <w:pPr>
              <w:rPr>
                <w:rFonts w:cstheme="minorHAnsi"/>
              </w:rPr>
            </w:pPr>
          </w:p>
        </w:tc>
      </w:tr>
      <w:tr w:rsidR="009F4990" w:rsidRPr="007E4ED8" w14:paraId="5018239D" w14:textId="77777777" w:rsidTr="00495DA1">
        <w:trPr>
          <w:trHeight w:val="315"/>
        </w:trPr>
        <w:tc>
          <w:tcPr>
            <w:tcW w:w="2058" w:type="dxa"/>
            <w:noWrap/>
            <w:hideMark/>
          </w:tcPr>
          <w:p w14:paraId="7FC70D76" w14:textId="77777777" w:rsidR="009F4990" w:rsidRPr="007E4ED8" w:rsidRDefault="009F4990" w:rsidP="00495DA1">
            <w:pPr>
              <w:rPr>
                <w:rFonts w:cstheme="minorHAnsi"/>
              </w:rPr>
            </w:pPr>
            <w:r w:rsidRPr="007E4ED8">
              <w:rPr>
                <w:rFonts w:cstheme="minorHAnsi"/>
              </w:rPr>
              <w:t>Rodeo</w:t>
            </w:r>
          </w:p>
        </w:tc>
        <w:tc>
          <w:tcPr>
            <w:tcW w:w="1725" w:type="dxa"/>
            <w:noWrap/>
            <w:hideMark/>
          </w:tcPr>
          <w:p w14:paraId="125C5604" w14:textId="77777777" w:rsidR="009F4990" w:rsidRPr="007E4ED8" w:rsidRDefault="009F4990" w:rsidP="00495DA1">
            <w:pPr>
              <w:rPr>
                <w:rFonts w:cstheme="minorHAnsi"/>
              </w:rPr>
            </w:pPr>
            <w:r w:rsidRPr="007E4ED8">
              <w:rPr>
                <w:rFonts w:cstheme="minorHAnsi"/>
              </w:rPr>
              <w:t>2,967</w:t>
            </w:r>
          </w:p>
        </w:tc>
        <w:tc>
          <w:tcPr>
            <w:tcW w:w="1725" w:type="dxa"/>
            <w:noWrap/>
            <w:hideMark/>
          </w:tcPr>
          <w:p w14:paraId="7B5C8B86" w14:textId="77777777" w:rsidR="009F4990" w:rsidRPr="007E4ED8" w:rsidRDefault="009F4990" w:rsidP="00495DA1">
            <w:pPr>
              <w:rPr>
                <w:rFonts w:cstheme="minorHAnsi"/>
              </w:rPr>
            </w:pPr>
            <w:r w:rsidRPr="007E4ED8">
              <w:rPr>
                <w:rFonts w:cstheme="minorHAnsi"/>
              </w:rPr>
              <w:t>8,900</w:t>
            </w:r>
          </w:p>
        </w:tc>
        <w:tc>
          <w:tcPr>
            <w:tcW w:w="2038" w:type="dxa"/>
            <w:noWrap/>
            <w:hideMark/>
          </w:tcPr>
          <w:p w14:paraId="28619D1A" w14:textId="77777777" w:rsidR="009F4990" w:rsidRPr="007E4ED8" w:rsidRDefault="009F4990" w:rsidP="00495DA1">
            <w:pPr>
              <w:rPr>
                <w:rFonts w:cstheme="minorHAnsi"/>
              </w:rPr>
            </w:pPr>
            <w:r w:rsidRPr="007E4ED8">
              <w:rPr>
                <w:rFonts w:cstheme="minorHAnsi"/>
              </w:rPr>
              <w:t>0.4</w:t>
            </w:r>
          </w:p>
        </w:tc>
        <w:tc>
          <w:tcPr>
            <w:tcW w:w="1804" w:type="dxa"/>
            <w:hideMark/>
          </w:tcPr>
          <w:p w14:paraId="43D4A704" w14:textId="77777777" w:rsidR="009F4990" w:rsidRPr="007E4ED8" w:rsidRDefault="009F4990" w:rsidP="00495DA1">
            <w:pPr>
              <w:rPr>
                <w:rFonts w:cstheme="minorHAnsi"/>
              </w:rPr>
            </w:pPr>
            <w:r w:rsidRPr="007E4ED8">
              <w:rPr>
                <w:rFonts w:cstheme="minorHAnsi"/>
              </w:rPr>
              <w:t>0.6</w:t>
            </w:r>
          </w:p>
        </w:tc>
      </w:tr>
      <w:tr w:rsidR="009F4990" w:rsidRPr="007E4ED8" w14:paraId="3A833889" w14:textId="77777777" w:rsidTr="00495DA1">
        <w:trPr>
          <w:trHeight w:val="315"/>
        </w:trPr>
        <w:tc>
          <w:tcPr>
            <w:tcW w:w="2058" w:type="dxa"/>
            <w:noWrap/>
            <w:hideMark/>
          </w:tcPr>
          <w:p w14:paraId="491B0BBC" w14:textId="77777777" w:rsidR="009F4990" w:rsidRPr="007E4ED8" w:rsidRDefault="009F4990" w:rsidP="00495DA1">
            <w:pPr>
              <w:rPr>
                <w:rFonts w:cstheme="minorHAnsi"/>
              </w:rPr>
            </w:pPr>
            <w:r w:rsidRPr="007E4ED8">
              <w:rPr>
                <w:rFonts w:cstheme="minorHAnsi"/>
              </w:rPr>
              <w:t>San Jose</w:t>
            </w:r>
          </w:p>
        </w:tc>
        <w:tc>
          <w:tcPr>
            <w:tcW w:w="1725" w:type="dxa"/>
            <w:noWrap/>
            <w:hideMark/>
          </w:tcPr>
          <w:p w14:paraId="2D9E1300" w14:textId="77777777" w:rsidR="009F4990" w:rsidRPr="007E4ED8" w:rsidRDefault="009F4990" w:rsidP="00495DA1">
            <w:pPr>
              <w:rPr>
                <w:rFonts w:cstheme="minorHAnsi"/>
              </w:rPr>
            </w:pPr>
            <w:r w:rsidRPr="007E4ED8">
              <w:rPr>
                <w:rFonts w:cstheme="minorHAnsi"/>
              </w:rPr>
              <w:t>483,667</w:t>
            </w:r>
          </w:p>
        </w:tc>
        <w:tc>
          <w:tcPr>
            <w:tcW w:w="1725" w:type="dxa"/>
            <w:noWrap/>
            <w:hideMark/>
          </w:tcPr>
          <w:p w14:paraId="244BA977" w14:textId="77777777" w:rsidR="009F4990" w:rsidRPr="007E4ED8" w:rsidRDefault="009F4990" w:rsidP="00495DA1">
            <w:pPr>
              <w:rPr>
                <w:rFonts w:cstheme="minorHAnsi"/>
              </w:rPr>
            </w:pPr>
            <w:r w:rsidRPr="007E4ED8">
              <w:rPr>
                <w:rFonts w:cstheme="minorHAnsi"/>
              </w:rPr>
              <w:t>1,400,000</w:t>
            </w:r>
          </w:p>
        </w:tc>
        <w:tc>
          <w:tcPr>
            <w:tcW w:w="2038" w:type="dxa"/>
            <w:noWrap/>
            <w:hideMark/>
          </w:tcPr>
          <w:p w14:paraId="05B0F222" w14:textId="77777777" w:rsidR="009F4990" w:rsidRPr="007E4ED8" w:rsidRDefault="009F4990" w:rsidP="00495DA1">
            <w:pPr>
              <w:rPr>
                <w:rFonts w:cstheme="minorHAnsi"/>
              </w:rPr>
            </w:pPr>
            <w:r w:rsidRPr="007E4ED8">
              <w:rPr>
                <w:rFonts w:cstheme="minorHAnsi"/>
              </w:rPr>
              <w:t>76</w:t>
            </w:r>
          </w:p>
        </w:tc>
        <w:tc>
          <w:tcPr>
            <w:tcW w:w="1804" w:type="dxa"/>
            <w:hideMark/>
          </w:tcPr>
          <w:p w14:paraId="7045A2CB" w14:textId="77777777" w:rsidR="009F4990" w:rsidRPr="007E4ED8" w:rsidRDefault="009F4990" w:rsidP="00495DA1">
            <w:pPr>
              <w:rPr>
                <w:rFonts w:cstheme="minorHAnsi"/>
              </w:rPr>
            </w:pPr>
            <w:r w:rsidRPr="007E4ED8">
              <w:rPr>
                <w:rFonts w:cstheme="minorHAnsi"/>
              </w:rPr>
              <w:t>87</w:t>
            </w:r>
          </w:p>
        </w:tc>
      </w:tr>
      <w:tr w:rsidR="009F4990" w:rsidRPr="007E4ED8" w14:paraId="7736F153" w14:textId="77777777" w:rsidTr="00495DA1">
        <w:trPr>
          <w:trHeight w:val="315"/>
        </w:trPr>
        <w:tc>
          <w:tcPr>
            <w:tcW w:w="2058" w:type="dxa"/>
            <w:noWrap/>
            <w:hideMark/>
          </w:tcPr>
          <w:p w14:paraId="571CC419" w14:textId="77777777" w:rsidR="009F4990" w:rsidRPr="007E4ED8" w:rsidRDefault="009F4990" w:rsidP="00495DA1">
            <w:pPr>
              <w:rPr>
                <w:rFonts w:cstheme="minorHAnsi"/>
              </w:rPr>
            </w:pPr>
            <w:r w:rsidRPr="007E4ED8">
              <w:rPr>
                <w:rFonts w:cstheme="minorHAnsi"/>
              </w:rPr>
              <w:t>San Leandro</w:t>
            </w:r>
            <w:r w:rsidRPr="007E4ED8">
              <w:rPr>
                <w:rFonts w:cstheme="minorHAnsi"/>
                <w:vertAlign w:val="superscript"/>
              </w:rPr>
              <w:t>a</w:t>
            </w:r>
          </w:p>
        </w:tc>
        <w:tc>
          <w:tcPr>
            <w:tcW w:w="1725" w:type="dxa"/>
            <w:noWrap/>
            <w:hideMark/>
          </w:tcPr>
          <w:p w14:paraId="059BD53E" w14:textId="77777777" w:rsidR="009F4990" w:rsidRPr="007E4ED8" w:rsidRDefault="009F4990" w:rsidP="00495DA1">
            <w:pPr>
              <w:rPr>
                <w:rFonts w:cstheme="minorHAnsi"/>
              </w:rPr>
            </w:pPr>
            <w:r w:rsidRPr="007E4ED8">
              <w:rPr>
                <w:rFonts w:cstheme="minorHAnsi"/>
              </w:rPr>
              <w:t>15,300</w:t>
            </w:r>
          </w:p>
        </w:tc>
        <w:tc>
          <w:tcPr>
            <w:tcW w:w="1725" w:type="dxa"/>
            <w:noWrap/>
            <w:hideMark/>
          </w:tcPr>
          <w:p w14:paraId="46505D0D" w14:textId="77777777" w:rsidR="009F4990" w:rsidRPr="007E4ED8" w:rsidRDefault="009F4990" w:rsidP="00495DA1">
            <w:pPr>
              <w:rPr>
                <w:rFonts w:cstheme="minorHAnsi"/>
              </w:rPr>
            </w:pPr>
            <w:r w:rsidRPr="007E4ED8">
              <w:rPr>
                <w:rFonts w:cstheme="minorHAnsi"/>
              </w:rPr>
              <w:t>60,000</w:t>
            </w:r>
          </w:p>
        </w:tc>
        <w:tc>
          <w:tcPr>
            <w:tcW w:w="2038" w:type="dxa"/>
            <w:noWrap/>
            <w:hideMark/>
          </w:tcPr>
          <w:p w14:paraId="140E980A" w14:textId="77777777" w:rsidR="009F4990" w:rsidRPr="007E4ED8" w:rsidRDefault="009F4990" w:rsidP="00495DA1">
            <w:pPr>
              <w:rPr>
                <w:rFonts w:cstheme="minorHAnsi"/>
              </w:rPr>
            </w:pPr>
            <w:r w:rsidRPr="007E4ED8">
              <w:rPr>
                <w:rFonts w:cstheme="minorHAnsi"/>
              </w:rPr>
              <w:t>4.86</w:t>
            </w:r>
          </w:p>
        </w:tc>
        <w:tc>
          <w:tcPr>
            <w:tcW w:w="1804" w:type="dxa"/>
            <w:hideMark/>
          </w:tcPr>
          <w:p w14:paraId="0EEB62B8" w14:textId="77777777" w:rsidR="009F4990" w:rsidRPr="007E4ED8" w:rsidRDefault="009F4990" w:rsidP="00495DA1">
            <w:pPr>
              <w:rPr>
                <w:rFonts w:cstheme="minorHAnsi"/>
              </w:rPr>
            </w:pPr>
          </w:p>
        </w:tc>
      </w:tr>
      <w:tr w:rsidR="009F4990" w:rsidRPr="007E4ED8" w14:paraId="7312CAAE" w14:textId="77777777" w:rsidTr="00495DA1">
        <w:trPr>
          <w:trHeight w:val="315"/>
        </w:trPr>
        <w:tc>
          <w:tcPr>
            <w:tcW w:w="2058" w:type="dxa"/>
            <w:noWrap/>
            <w:hideMark/>
          </w:tcPr>
          <w:p w14:paraId="11D4FE1B" w14:textId="77777777" w:rsidR="009F4990" w:rsidRPr="007E4ED8" w:rsidRDefault="009F4990" w:rsidP="00495DA1">
            <w:pPr>
              <w:rPr>
                <w:rFonts w:cstheme="minorHAnsi"/>
              </w:rPr>
            </w:pPr>
            <w:r w:rsidRPr="007E4ED8">
              <w:rPr>
                <w:rFonts w:cstheme="minorHAnsi"/>
              </w:rPr>
              <w:t>San Mateo</w:t>
            </w:r>
          </w:p>
        </w:tc>
        <w:tc>
          <w:tcPr>
            <w:tcW w:w="1725" w:type="dxa"/>
            <w:noWrap/>
            <w:hideMark/>
          </w:tcPr>
          <w:p w14:paraId="33251C83" w14:textId="77777777" w:rsidR="009F4990" w:rsidRPr="007E4ED8" w:rsidRDefault="009F4990" w:rsidP="00495DA1">
            <w:pPr>
              <w:rPr>
                <w:rFonts w:cstheme="minorHAnsi"/>
              </w:rPr>
            </w:pPr>
            <w:r w:rsidRPr="007E4ED8">
              <w:rPr>
                <w:rFonts w:cstheme="minorHAnsi"/>
              </w:rPr>
              <w:t>37,823</w:t>
            </w:r>
          </w:p>
        </w:tc>
        <w:tc>
          <w:tcPr>
            <w:tcW w:w="1725" w:type="dxa"/>
            <w:noWrap/>
            <w:hideMark/>
          </w:tcPr>
          <w:p w14:paraId="31C3AB1A" w14:textId="77777777" w:rsidR="009F4990" w:rsidRPr="007E4ED8" w:rsidRDefault="009F4990" w:rsidP="00495DA1">
            <w:pPr>
              <w:rPr>
                <w:rFonts w:cstheme="minorHAnsi"/>
              </w:rPr>
            </w:pPr>
            <w:r w:rsidRPr="007E4ED8">
              <w:rPr>
                <w:rFonts w:cstheme="minorHAnsi"/>
              </w:rPr>
              <w:t>155,000</w:t>
            </w:r>
          </w:p>
        </w:tc>
        <w:tc>
          <w:tcPr>
            <w:tcW w:w="2038" w:type="dxa"/>
            <w:noWrap/>
            <w:hideMark/>
          </w:tcPr>
          <w:p w14:paraId="3A87D24C" w14:textId="77777777" w:rsidR="009F4990" w:rsidRPr="007E4ED8" w:rsidRDefault="009F4990" w:rsidP="00495DA1">
            <w:pPr>
              <w:rPr>
                <w:rFonts w:cstheme="minorHAnsi"/>
              </w:rPr>
            </w:pPr>
            <w:r w:rsidRPr="007E4ED8">
              <w:rPr>
                <w:rFonts w:cstheme="minorHAnsi"/>
              </w:rPr>
              <w:t>10.3</w:t>
            </w:r>
          </w:p>
        </w:tc>
        <w:tc>
          <w:tcPr>
            <w:tcW w:w="1804" w:type="dxa"/>
            <w:hideMark/>
          </w:tcPr>
          <w:p w14:paraId="079B7CE3" w14:textId="77777777" w:rsidR="009F4990" w:rsidRPr="007E4ED8" w:rsidRDefault="009F4990" w:rsidP="00495DA1">
            <w:pPr>
              <w:rPr>
                <w:rFonts w:cstheme="minorHAnsi"/>
              </w:rPr>
            </w:pPr>
            <w:r w:rsidRPr="007E4ED8">
              <w:rPr>
                <w:rFonts w:cstheme="minorHAnsi"/>
              </w:rPr>
              <w:t>10.4</w:t>
            </w:r>
          </w:p>
        </w:tc>
      </w:tr>
      <w:tr w:rsidR="009F4990" w:rsidRPr="007E4ED8" w14:paraId="455C88AF" w14:textId="77777777" w:rsidTr="00495DA1">
        <w:trPr>
          <w:trHeight w:val="315"/>
        </w:trPr>
        <w:tc>
          <w:tcPr>
            <w:tcW w:w="2058" w:type="dxa"/>
            <w:noWrap/>
            <w:hideMark/>
          </w:tcPr>
          <w:p w14:paraId="32F67A96" w14:textId="77777777" w:rsidR="009F4990" w:rsidRPr="007E4ED8" w:rsidRDefault="009F4990" w:rsidP="00495DA1">
            <w:pPr>
              <w:rPr>
                <w:rFonts w:cstheme="minorHAnsi"/>
              </w:rPr>
            </w:pPr>
            <w:r w:rsidRPr="007E4ED8">
              <w:rPr>
                <w:rFonts w:cstheme="minorHAnsi"/>
              </w:rPr>
              <w:t>Sewerage Agency of Southern Marin</w:t>
            </w:r>
          </w:p>
        </w:tc>
        <w:tc>
          <w:tcPr>
            <w:tcW w:w="1725" w:type="dxa"/>
            <w:noWrap/>
            <w:hideMark/>
          </w:tcPr>
          <w:p w14:paraId="34C98C42" w14:textId="77777777" w:rsidR="009F4990" w:rsidRPr="007E4ED8" w:rsidRDefault="009F4990" w:rsidP="00495DA1">
            <w:pPr>
              <w:rPr>
                <w:rFonts w:cstheme="minorHAnsi"/>
              </w:rPr>
            </w:pPr>
            <w:r w:rsidRPr="007E4ED8">
              <w:rPr>
                <w:rFonts w:cstheme="minorHAnsi"/>
              </w:rPr>
              <w:t>14,800</w:t>
            </w:r>
          </w:p>
        </w:tc>
        <w:tc>
          <w:tcPr>
            <w:tcW w:w="1725" w:type="dxa"/>
            <w:hideMark/>
          </w:tcPr>
          <w:p w14:paraId="3316898F" w14:textId="77777777" w:rsidR="009F4990" w:rsidRPr="007E4ED8" w:rsidRDefault="009F4990" w:rsidP="00495DA1">
            <w:pPr>
              <w:rPr>
                <w:rFonts w:cstheme="minorHAnsi"/>
              </w:rPr>
            </w:pPr>
            <w:r w:rsidRPr="007E4ED8">
              <w:rPr>
                <w:rFonts w:cstheme="minorHAnsi"/>
              </w:rPr>
              <w:t>29,500</w:t>
            </w:r>
          </w:p>
        </w:tc>
        <w:tc>
          <w:tcPr>
            <w:tcW w:w="2038" w:type="dxa"/>
            <w:noWrap/>
            <w:hideMark/>
          </w:tcPr>
          <w:p w14:paraId="02A7F4AA" w14:textId="77777777" w:rsidR="009F4990" w:rsidRPr="007E4ED8" w:rsidRDefault="009F4990" w:rsidP="00495DA1">
            <w:pPr>
              <w:rPr>
                <w:rFonts w:cstheme="minorHAnsi"/>
              </w:rPr>
            </w:pPr>
            <w:r w:rsidRPr="007E4ED8">
              <w:rPr>
                <w:rFonts w:cstheme="minorHAnsi"/>
              </w:rPr>
              <w:t>2.8</w:t>
            </w:r>
          </w:p>
        </w:tc>
        <w:tc>
          <w:tcPr>
            <w:tcW w:w="1804" w:type="dxa"/>
            <w:hideMark/>
          </w:tcPr>
          <w:p w14:paraId="0061DCB4" w14:textId="77777777" w:rsidR="009F4990" w:rsidRPr="007E4ED8" w:rsidRDefault="009F4990" w:rsidP="00495DA1">
            <w:pPr>
              <w:rPr>
                <w:rFonts w:cstheme="minorHAnsi"/>
              </w:rPr>
            </w:pPr>
            <w:r w:rsidRPr="007E4ED8">
              <w:rPr>
                <w:rFonts w:cstheme="minorHAnsi"/>
              </w:rPr>
              <w:t>2.3</w:t>
            </w:r>
          </w:p>
        </w:tc>
      </w:tr>
      <w:tr w:rsidR="009F4990" w:rsidRPr="007E4ED8" w14:paraId="1A8324D8" w14:textId="77777777" w:rsidTr="00495DA1">
        <w:trPr>
          <w:trHeight w:val="315"/>
        </w:trPr>
        <w:tc>
          <w:tcPr>
            <w:tcW w:w="2058" w:type="dxa"/>
            <w:noWrap/>
            <w:hideMark/>
          </w:tcPr>
          <w:p w14:paraId="09F48141" w14:textId="77777777" w:rsidR="009F4990" w:rsidRPr="007E4ED8" w:rsidRDefault="009F4990" w:rsidP="00495DA1">
            <w:pPr>
              <w:rPr>
                <w:rFonts w:cstheme="minorHAnsi"/>
              </w:rPr>
            </w:pPr>
            <w:r w:rsidRPr="007E4ED8">
              <w:rPr>
                <w:rFonts w:cstheme="minorHAnsi"/>
              </w:rPr>
              <w:t>SFO</w:t>
            </w:r>
          </w:p>
        </w:tc>
        <w:tc>
          <w:tcPr>
            <w:tcW w:w="1725" w:type="dxa"/>
            <w:noWrap/>
            <w:hideMark/>
          </w:tcPr>
          <w:p w14:paraId="040F6279" w14:textId="77777777" w:rsidR="009F4990" w:rsidRPr="007E4ED8" w:rsidRDefault="009F4990" w:rsidP="00495DA1">
            <w:pPr>
              <w:rPr>
                <w:rFonts w:cstheme="minorHAnsi"/>
              </w:rPr>
            </w:pPr>
            <w:r w:rsidRPr="007E4ED8">
              <w:rPr>
                <w:rFonts w:cstheme="minorHAnsi"/>
              </w:rPr>
              <w:t>n/a</w:t>
            </w:r>
          </w:p>
        </w:tc>
        <w:tc>
          <w:tcPr>
            <w:tcW w:w="1725" w:type="dxa"/>
            <w:noWrap/>
            <w:hideMark/>
          </w:tcPr>
          <w:p w14:paraId="5D4176D9" w14:textId="77777777" w:rsidR="009F4990" w:rsidRPr="007E4ED8" w:rsidRDefault="009F4990" w:rsidP="00495DA1">
            <w:pPr>
              <w:rPr>
                <w:rFonts w:cstheme="minorHAnsi"/>
              </w:rPr>
            </w:pPr>
            <w:r w:rsidRPr="007E4ED8">
              <w:rPr>
                <w:rFonts w:cstheme="minorHAnsi"/>
              </w:rPr>
              <w:t>n/a</w:t>
            </w:r>
          </w:p>
        </w:tc>
        <w:tc>
          <w:tcPr>
            <w:tcW w:w="2038" w:type="dxa"/>
            <w:noWrap/>
            <w:hideMark/>
          </w:tcPr>
          <w:p w14:paraId="33795A32" w14:textId="77777777" w:rsidR="009F4990" w:rsidRPr="007E4ED8" w:rsidRDefault="009F4990" w:rsidP="00495DA1">
            <w:pPr>
              <w:rPr>
                <w:rFonts w:cstheme="minorHAnsi"/>
              </w:rPr>
            </w:pPr>
            <w:r w:rsidRPr="007E4ED8">
              <w:rPr>
                <w:rFonts w:cstheme="minorHAnsi"/>
              </w:rPr>
              <w:t>1.1</w:t>
            </w:r>
          </w:p>
        </w:tc>
        <w:tc>
          <w:tcPr>
            <w:tcW w:w="1804" w:type="dxa"/>
            <w:hideMark/>
          </w:tcPr>
          <w:p w14:paraId="5185F133" w14:textId="77777777" w:rsidR="009F4990" w:rsidRPr="007E4ED8" w:rsidRDefault="009F4990" w:rsidP="00495DA1">
            <w:pPr>
              <w:rPr>
                <w:rFonts w:cstheme="minorHAnsi"/>
              </w:rPr>
            </w:pPr>
            <w:r w:rsidRPr="007E4ED8">
              <w:rPr>
                <w:rFonts w:cstheme="minorHAnsi"/>
              </w:rPr>
              <w:t>1.2</w:t>
            </w:r>
          </w:p>
        </w:tc>
      </w:tr>
      <w:tr w:rsidR="009F4990" w:rsidRPr="007E4ED8" w14:paraId="0340B8F2" w14:textId="77777777" w:rsidTr="00495DA1">
        <w:trPr>
          <w:trHeight w:val="315"/>
        </w:trPr>
        <w:tc>
          <w:tcPr>
            <w:tcW w:w="2058" w:type="dxa"/>
            <w:noWrap/>
            <w:hideMark/>
          </w:tcPr>
          <w:p w14:paraId="34293ADA" w14:textId="77777777" w:rsidR="009F4990" w:rsidRPr="007E4ED8" w:rsidRDefault="009F4990" w:rsidP="00495DA1">
            <w:pPr>
              <w:rPr>
                <w:rFonts w:cstheme="minorHAnsi"/>
              </w:rPr>
            </w:pPr>
            <w:r w:rsidRPr="007E4ED8">
              <w:rPr>
                <w:rFonts w:cstheme="minorHAnsi"/>
              </w:rPr>
              <w:t>SFPUC</w:t>
            </w:r>
          </w:p>
        </w:tc>
        <w:tc>
          <w:tcPr>
            <w:tcW w:w="1725" w:type="dxa"/>
            <w:noWrap/>
            <w:hideMark/>
          </w:tcPr>
          <w:p w14:paraId="2CC38281" w14:textId="77777777" w:rsidR="009F4990" w:rsidRPr="007E4ED8" w:rsidRDefault="009F4990" w:rsidP="00495DA1">
            <w:pPr>
              <w:rPr>
                <w:rFonts w:cstheme="minorHAnsi"/>
              </w:rPr>
            </w:pPr>
            <w:r w:rsidRPr="007E4ED8">
              <w:rPr>
                <w:rFonts w:cstheme="minorHAnsi"/>
              </w:rPr>
              <w:t>450,000</w:t>
            </w:r>
          </w:p>
        </w:tc>
        <w:tc>
          <w:tcPr>
            <w:tcW w:w="1725" w:type="dxa"/>
            <w:noWrap/>
            <w:hideMark/>
          </w:tcPr>
          <w:p w14:paraId="63726960" w14:textId="77777777" w:rsidR="009F4990" w:rsidRPr="007E4ED8" w:rsidRDefault="009F4990" w:rsidP="00495DA1">
            <w:pPr>
              <w:rPr>
                <w:rFonts w:cstheme="minorHAnsi"/>
              </w:rPr>
            </w:pPr>
            <w:r w:rsidRPr="007E4ED8">
              <w:rPr>
                <w:rFonts w:cstheme="minorHAnsi"/>
              </w:rPr>
              <w:t>580,000</w:t>
            </w:r>
          </w:p>
        </w:tc>
        <w:tc>
          <w:tcPr>
            <w:tcW w:w="2038" w:type="dxa"/>
            <w:noWrap/>
            <w:hideMark/>
          </w:tcPr>
          <w:p w14:paraId="374171E6" w14:textId="77777777" w:rsidR="009F4990" w:rsidRPr="007E4ED8" w:rsidRDefault="009F4990" w:rsidP="00495DA1">
            <w:pPr>
              <w:rPr>
                <w:rFonts w:cstheme="minorHAnsi"/>
              </w:rPr>
            </w:pPr>
            <w:r w:rsidRPr="007E4ED8">
              <w:rPr>
                <w:rFonts w:cstheme="minorHAnsi"/>
              </w:rPr>
              <w:t>58</w:t>
            </w:r>
          </w:p>
        </w:tc>
        <w:tc>
          <w:tcPr>
            <w:tcW w:w="1804" w:type="dxa"/>
            <w:hideMark/>
          </w:tcPr>
          <w:p w14:paraId="64BB5F37" w14:textId="77777777" w:rsidR="009F4990" w:rsidRPr="007E4ED8" w:rsidRDefault="009F4990" w:rsidP="00495DA1">
            <w:pPr>
              <w:rPr>
                <w:rFonts w:cstheme="minorHAnsi"/>
              </w:rPr>
            </w:pPr>
            <w:r w:rsidRPr="007E4ED8">
              <w:rPr>
                <w:rFonts w:cstheme="minorHAnsi"/>
              </w:rPr>
              <w:t>57.4</w:t>
            </w:r>
          </w:p>
        </w:tc>
      </w:tr>
      <w:tr w:rsidR="009F4990" w:rsidRPr="007E4ED8" w14:paraId="7D20C17A" w14:textId="77777777" w:rsidTr="00495DA1">
        <w:trPr>
          <w:trHeight w:val="315"/>
        </w:trPr>
        <w:tc>
          <w:tcPr>
            <w:tcW w:w="2058" w:type="dxa"/>
            <w:noWrap/>
            <w:hideMark/>
          </w:tcPr>
          <w:p w14:paraId="6503C7F8" w14:textId="77777777" w:rsidR="009F4990" w:rsidRPr="007E4ED8" w:rsidRDefault="009F4990" w:rsidP="00495DA1">
            <w:pPr>
              <w:rPr>
                <w:rFonts w:cstheme="minorHAnsi"/>
              </w:rPr>
            </w:pPr>
            <w:r w:rsidRPr="007E4ED8">
              <w:rPr>
                <w:rFonts w:cstheme="minorHAnsi"/>
              </w:rPr>
              <w:lastRenderedPageBreak/>
              <w:t>Sausalito Marin City Sanitary district</w:t>
            </w:r>
          </w:p>
        </w:tc>
        <w:tc>
          <w:tcPr>
            <w:tcW w:w="1725" w:type="dxa"/>
            <w:noWrap/>
            <w:hideMark/>
          </w:tcPr>
          <w:p w14:paraId="5D1B6DCE" w14:textId="77777777" w:rsidR="009F4990" w:rsidRPr="007E4ED8" w:rsidRDefault="009F4990" w:rsidP="00495DA1">
            <w:pPr>
              <w:rPr>
                <w:rFonts w:cstheme="minorHAnsi"/>
              </w:rPr>
            </w:pPr>
            <w:r w:rsidRPr="007E4ED8">
              <w:rPr>
                <w:rFonts w:cstheme="minorHAnsi"/>
              </w:rPr>
              <w:t>6,500</w:t>
            </w:r>
          </w:p>
        </w:tc>
        <w:tc>
          <w:tcPr>
            <w:tcW w:w="1725" w:type="dxa"/>
            <w:noWrap/>
            <w:hideMark/>
          </w:tcPr>
          <w:p w14:paraId="00505A39" w14:textId="77777777" w:rsidR="009F4990" w:rsidRPr="007E4ED8" w:rsidRDefault="009F4990" w:rsidP="00495DA1">
            <w:pPr>
              <w:rPr>
                <w:rFonts w:cstheme="minorHAnsi"/>
              </w:rPr>
            </w:pPr>
            <w:r w:rsidRPr="007E4ED8">
              <w:rPr>
                <w:rFonts w:cstheme="minorHAnsi"/>
              </w:rPr>
              <w:t>10,756</w:t>
            </w:r>
          </w:p>
        </w:tc>
        <w:tc>
          <w:tcPr>
            <w:tcW w:w="2038" w:type="dxa"/>
            <w:noWrap/>
            <w:hideMark/>
          </w:tcPr>
          <w:p w14:paraId="25A1DCC7" w14:textId="77777777" w:rsidR="009F4990" w:rsidRPr="007E4ED8" w:rsidRDefault="009F4990" w:rsidP="00495DA1">
            <w:pPr>
              <w:rPr>
                <w:rFonts w:cstheme="minorHAnsi"/>
              </w:rPr>
            </w:pPr>
            <w:r w:rsidRPr="007E4ED8">
              <w:rPr>
                <w:rFonts w:cstheme="minorHAnsi"/>
              </w:rPr>
              <w:t>1.3</w:t>
            </w:r>
          </w:p>
        </w:tc>
        <w:tc>
          <w:tcPr>
            <w:tcW w:w="1804" w:type="dxa"/>
            <w:hideMark/>
          </w:tcPr>
          <w:p w14:paraId="4D9F8E3E" w14:textId="77777777" w:rsidR="009F4990" w:rsidRPr="007E4ED8" w:rsidRDefault="009F4990" w:rsidP="00495DA1">
            <w:pPr>
              <w:rPr>
                <w:rFonts w:cstheme="minorHAnsi"/>
              </w:rPr>
            </w:pPr>
            <w:r w:rsidRPr="007E4ED8">
              <w:rPr>
                <w:rFonts w:cstheme="minorHAnsi"/>
              </w:rPr>
              <w:t>1.2</w:t>
            </w:r>
          </w:p>
        </w:tc>
      </w:tr>
      <w:tr w:rsidR="009F4990" w:rsidRPr="007E4ED8" w14:paraId="20624193" w14:textId="77777777" w:rsidTr="00495DA1">
        <w:trPr>
          <w:trHeight w:val="315"/>
        </w:trPr>
        <w:tc>
          <w:tcPr>
            <w:tcW w:w="2058" w:type="dxa"/>
            <w:noWrap/>
            <w:hideMark/>
          </w:tcPr>
          <w:p w14:paraId="6CAB672B" w14:textId="77777777" w:rsidR="009F4990" w:rsidRPr="007E4ED8" w:rsidRDefault="009F4990" w:rsidP="00495DA1">
            <w:pPr>
              <w:rPr>
                <w:rFonts w:cstheme="minorHAnsi"/>
              </w:rPr>
            </w:pPr>
            <w:r w:rsidRPr="007E4ED8">
              <w:rPr>
                <w:rFonts w:cstheme="minorHAnsi"/>
              </w:rPr>
              <w:t>SSF</w:t>
            </w:r>
          </w:p>
        </w:tc>
        <w:tc>
          <w:tcPr>
            <w:tcW w:w="1725" w:type="dxa"/>
            <w:noWrap/>
            <w:hideMark/>
          </w:tcPr>
          <w:p w14:paraId="06A1D496" w14:textId="77777777" w:rsidR="009F4990" w:rsidRPr="007E4ED8" w:rsidRDefault="009F4990" w:rsidP="00495DA1">
            <w:pPr>
              <w:rPr>
                <w:rFonts w:cstheme="minorHAnsi"/>
              </w:rPr>
            </w:pPr>
          </w:p>
        </w:tc>
        <w:tc>
          <w:tcPr>
            <w:tcW w:w="1725" w:type="dxa"/>
            <w:noWrap/>
            <w:hideMark/>
          </w:tcPr>
          <w:p w14:paraId="09652AA1" w14:textId="77777777" w:rsidR="009F4990" w:rsidRPr="007E4ED8" w:rsidRDefault="009F4990" w:rsidP="00495DA1">
            <w:pPr>
              <w:rPr>
                <w:rFonts w:cstheme="minorHAnsi"/>
              </w:rPr>
            </w:pPr>
            <w:r w:rsidRPr="007E4ED8">
              <w:rPr>
                <w:rFonts w:cstheme="minorHAnsi"/>
              </w:rPr>
              <w:t>110,500</w:t>
            </w:r>
          </w:p>
        </w:tc>
        <w:tc>
          <w:tcPr>
            <w:tcW w:w="2038" w:type="dxa"/>
            <w:noWrap/>
            <w:hideMark/>
          </w:tcPr>
          <w:p w14:paraId="09211571" w14:textId="77777777" w:rsidR="009F4990" w:rsidRPr="007E4ED8" w:rsidRDefault="009F4990" w:rsidP="00495DA1">
            <w:pPr>
              <w:rPr>
                <w:rFonts w:cstheme="minorHAnsi"/>
              </w:rPr>
            </w:pPr>
            <w:r w:rsidRPr="007E4ED8">
              <w:rPr>
                <w:rFonts w:cstheme="minorHAnsi"/>
              </w:rPr>
              <w:t>8.4</w:t>
            </w:r>
          </w:p>
        </w:tc>
        <w:tc>
          <w:tcPr>
            <w:tcW w:w="1804" w:type="dxa"/>
            <w:hideMark/>
          </w:tcPr>
          <w:p w14:paraId="5540574E" w14:textId="77777777" w:rsidR="009F4990" w:rsidRPr="007E4ED8" w:rsidRDefault="009F4990" w:rsidP="00495DA1">
            <w:pPr>
              <w:rPr>
                <w:rFonts w:cstheme="minorHAnsi"/>
              </w:rPr>
            </w:pPr>
            <w:r w:rsidRPr="007E4ED8">
              <w:rPr>
                <w:rFonts w:cstheme="minorHAnsi"/>
              </w:rPr>
              <w:t>7.6</w:t>
            </w:r>
          </w:p>
        </w:tc>
      </w:tr>
      <w:tr w:rsidR="009F4990" w:rsidRPr="007E4ED8" w14:paraId="77B6B42D" w14:textId="77777777" w:rsidTr="00495DA1">
        <w:trPr>
          <w:trHeight w:val="315"/>
        </w:trPr>
        <w:tc>
          <w:tcPr>
            <w:tcW w:w="2058" w:type="dxa"/>
            <w:noWrap/>
            <w:hideMark/>
          </w:tcPr>
          <w:p w14:paraId="747A7001" w14:textId="77777777" w:rsidR="009F4990" w:rsidRPr="007E4ED8" w:rsidRDefault="009F4990" w:rsidP="00495DA1">
            <w:pPr>
              <w:rPr>
                <w:rFonts w:cstheme="minorHAnsi"/>
              </w:rPr>
            </w:pPr>
            <w:r w:rsidRPr="007E4ED8">
              <w:rPr>
                <w:rFonts w:cstheme="minorHAnsi"/>
              </w:rPr>
              <w:t>Sunnyvale</w:t>
            </w:r>
          </w:p>
        </w:tc>
        <w:tc>
          <w:tcPr>
            <w:tcW w:w="1725" w:type="dxa"/>
            <w:noWrap/>
            <w:hideMark/>
          </w:tcPr>
          <w:p w14:paraId="1827BAC5" w14:textId="77777777" w:rsidR="009F4990" w:rsidRPr="007E4ED8" w:rsidRDefault="009F4990" w:rsidP="00495DA1">
            <w:pPr>
              <w:rPr>
                <w:rFonts w:cstheme="minorHAnsi"/>
              </w:rPr>
            </w:pPr>
            <w:r w:rsidRPr="007E4ED8">
              <w:rPr>
                <w:rFonts w:cstheme="minorHAnsi"/>
              </w:rPr>
              <w:t>28,314</w:t>
            </w:r>
          </w:p>
        </w:tc>
        <w:tc>
          <w:tcPr>
            <w:tcW w:w="1725" w:type="dxa"/>
            <w:noWrap/>
            <w:hideMark/>
          </w:tcPr>
          <w:p w14:paraId="4734DA54" w14:textId="77777777" w:rsidR="009F4990" w:rsidRPr="007E4ED8" w:rsidRDefault="009F4990" w:rsidP="00495DA1">
            <w:pPr>
              <w:rPr>
                <w:rFonts w:cstheme="minorHAnsi"/>
              </w:rPr>
            </w:pPr>
            <w:r w:rsidRPr="007E4ED8">
              <w:rPr>
                <w:rFonts w:cstheme="minorHAnsi"/>
              </w:rPr>
              <w:t>148,000</w:t>
            </w:r>
          </w:p>
        </w:tc>
        <w:tc>
          <w:tcPr>
            <w:tcW w:w="2038" w:type="dxa"/>
            <w:noWrap/>
            <w:hideMark/>
          </w:tcPr>
          <w:p w14:paraId="51A89C49" w14:textId="77777777" w:rsidR="009F4990" w:rsidRPr="007E4ED8" w:rsidRDefault="009F4990" w:rsidP="00495DA1">
            <w:pPr>
              <w:rPr>
                <w:rFonts w:cstheme="minorHAnsi"/>
              </w:rPr>
            </w:pPr>
            <w:r w:rsidRPr="007E4ED8">
              <w:rPr>
                <w:rFonts w:cstheme="minorHAnsi"/>
              </w:rPr>
              <w:t>12.9</w:t>
            </w:r>
          </w:p>
        </w:tc>
        <w:tc>
          <w:tcPr>
            <w:tcW w:w="1804" w:type="dxa"/>
            <w:hideMark/>
          </w:tcPr>
          <w:p w14:paraId="4C807935" w14:textId="77777777" w:rsidR="009F4990" w:rsidRPr="007E4ED8" w:rsidRDefault="009F4990" w:rsidP="00495DA1">
            <w:pPr>
              <w:rPr>
                <w:rFonts w:cstheme="minorHAnsi"/>
              </w:rPr>
            </w:pPr>
            <w:r w:rsidRPr="007E4ED8">
              <w:rPr>
                <w:rFonts w:cstheme="minorHAnsi"/>
              </w:rPr>
              <w:t>10.6</w:t>
            </w:r>
          </w:p>
        </w:tc>
      </w:tr>
      <w:tr w:rsidR="009F4990" w:rsidRPr="007E4ED8" w14:paraId="59F4C967" w14:textId="77777777" w:rsidTr="00495DA1">
        <w:trPr>
          <w:trHeight w:val="315"/>
        </w:trPr>
        <w:tc>
          <w:tcPr>
            <w:tcW w:w="2058" w:type="dxa"/>
            <w:noWrap/>
            <w:hideMark/>
          </w:tcPr>
          <w:p w14:paraId="372B1EF4" w14:textId="77777777" w:rsidR="009F4990" w:rsidRPr="007E4ED8" w:rsidRDefault="009F4990" w:rsidP="00495DA1">
            <w:pPr>
              <w:rPr>
                <w:rFonts w:cstheme="minorHAnsi"/>
              </w:rPr>
            </w:pPr>
            <w:r w:rsidRPr="007E4ED8">
              <w:rPr>
                <w:rFonts w:cstheme="minorHAnsi"/>
              </w:rPr>
              <w:t>Sonoma</w:t>
            </w:r>
          </w:p>
        </w:tc>
        <w:tc>
          <w:tcPr>
            <w:tcW w:w="1725" w:type="dxa"/>
            <w:noWrap/>
            <w:hideMark/>
          </w:tcPr>
          <w:p w14:paraId="0C4F532E" w14:textId="77777777" w:rsidR="009F4990" w:rsidRPr="007E4ED8" w:rsidRDefault="009F4990" w:rsidP="00495DA1">
            <w:pPr>
              <w:rPr>
                <w:rFonts w:cstheme="minorHAnsi"/>
              </w:rPr>
            </w:pPr>
            <w:r w:rsidRPr="007E4ED8">
              <w:rPr>
                <w:rFonts w:cstheme="minorHAnsi"/>
              </w:rPr>
              <w:t>17,200</w:t>
            </w:r>
          </w:p>
        </w:tc>
        <w:tc>
          <w:tcPr>
            <w:tcW w:w="1725" w:type="dxa"/>
            <w:noWrap/>
            <w:hideMark/>
          </w:tcPr>
          <w:p w14:paraId="5A36CBB3" w14:textId="77777777" w:rsidR="009F4990" w:rsidRPr="007E4ED8" w:rsidRDefault="009F4990" w:rsidP="00495DA1">
            <w:pPr>
              <w:rPr>
                <w:rFonts w:cstheme="minorHAnsi"/>
              </w:rPr>
            </w:pPr>
            <w:r w:rsidRPr="007E4ED8">
              <w:rPr>
                <w:rFonts w:cstheme="minorHAnsi"/>
              </w:rPr>
              <w:t>36,000</w:t>
            </w:r>
          </w:p>
        </w:tc>
        <w:tc>
          <w:tcPr>
            <w:tcW w:w="2038" w:type="dxa"/>
            <w:noWrap/>
            <w:hideMark/>
          </w:tcPr>
          <w:p w14:paraId="03317084" w14:textId="77777777" w:rsidR="009F4990" w:rsidRPr="007E4ED8" w:rsidRDefault="009F4990" w:rsidP="00495DA1">
            <w:pPr>
              <w:rPr>
                <w:rFonts w:cstheme="minorHAnsi"/>
              </w:rPr>
            </w:pPr>
            <w:r w:rsidRPr="007E4ED8">
              <w:rPr>
                <w:rFonts w:cstheme="minorHAnsi"/>
              </w:rPr>
              <w:t>3</w:t>
            </w:r>
          </w:p>
        </w:tc>
        <w:tc>
          <w:tcPr>
            <w:tcW w:w="1804" w:type="dxa"/>
            <w:hideMark/>
          </w:tcPr>
          <w:p w14:paraId="1AB62D4E" w14:textId="77777777" w:rsidR="009F4990" w:rsidRPr="007E4ED8" w:rsidRDefault="009F4990" w:rsidP="00495DA1">
            <w:pPr>
              <w:rPr>
                <w:rFonts w:cstheme="minorHAnsi"/>
              </w:rPr>
            </w:pPr>
            <w:r w:rsidRPr="007E4ED8">
              <w:rPr>
                <w:rFonts w:cstheme="minorHAnsi"/>
              </w:rPr>
              <w:t>0</w:t>
            </w:r>
          </w:p>
        </w:tc>
      </w:tr>
      <w:tr w:rsidR="009F4990" w:rsidRPr="007E4ED8" w14:paraId="7AF89000" w14:textId="77777777" w:rsidTr="00495DA1">
        <w:trPr>
          <w:trHeight w:val="315"/>
        </w:trPr>
        <w:tc>
          <w:tcPr>
            <w:tcW w:w="3783" w:type="dxa"/>
            <w:gridSpan w:val="2"/>
            <w:noWrap/>
            <w:hideMark/>
          </w:tcPr>
          <w:p w14:paraId="1EDF4A83" w14:textId="77777777" w:rsidR="009F4990" w:rsidRPr="007E4ED8" w:rsidRDefault="009F4990" w:rsidP="00495DA1">
            <w:pPr>
              <w:rPr>
                <w:rFonts w:cstheme="minorHAnsi"/>
              </w:rPr>
            </w:pPr>
            <w:r w:rsidRPr="007E4ED8">
              <w:rPr>
                <w:rFonts w:cstheme="minorHAnsi"/>
              </w:rPr>
              <w:t>Silicon Valley Clean Water</w:t>
            </w:r>
          </w:p>
        </w:tc>
        <w:tc>
          <w:tcPr>
            <w:tcW w:w="1725" w:type="dxa"/>
            <w:noWrap/>
            <w:hideMark/>
          </w:tcPr>
          <w:p w14:paraId="773A521D" w14:textId="77777777" w:rsidR="009F4990" w:rsidRPr="007E4ED8" w:rsidRDefault="009F4990" w:rsidP="00495DA1">
            <w:pPr>
              <w:rPr>
                <w:rFonts w:cstheme="minorHAnsi"/>
              </w:rPr>
            </w:pPr>
            <w:r w:rsidRPr="007E4ED8">
              <w:rPr>
                <w:rFonts w:cstheme="minorHAnsi"/>
              </w:rPr>
              <w:t>199,000</w:t>
            </w:r>
          </w:p>
        </w:tc>
        <w:tc>
          <w:tcPr>
            <w:tcW w:w="2038" w:type="dxa"/>
            <w:noWrap/>
            <w:hideMark/>
          </w:tcPr>
          <w:p w14:paraId="136D0A2A" w14:textId="77777777" w:rsidR="009F4990" w:rsidRPr="007E4ED8" w:rsidRDefault="009F4990" w:rsidP="00495DA1">
            <w:pPr>
              <w:rPr>
                <w:rFonts w:cstheme="minorHAnsi"/>
              </w:rPr>
            </w:pPr>
            <w:r w:rsidRPr="007E4ED8">
              <w:rPr>
                <w:rFonts w:cstheme="minorHAnsi"/>
              </w:rPr>
              <w:t>13.7</w:t>
            </w:r>
          </w:p>
        </w:tc>
        <w:tc>
          <w:tcPr>
            <w:tcW w:w="1804" w:type="dxa"/>
            <w:hideMark/>
          </w:tcPr>
          <w:p w14:paraId="592BA8D3" w14:textId="77777777" w:rsidR="009F4990" w:rsidRPr="007E4ED8" w:rsidRDefault="009F4990" w:rsidP="00495DA1">
            <w:pPr>
              <w:rPr>
                <w:rFonts w:cstheme="minorHAnsi"/>
              </w:rPr>
            </w:pPr>
            <w:r w:rsidRPr="007E4ED8">
              <w:rPr>
                <w:rFonts w:cstheme="minorHAnsi"/>
              </w:rPr>
              <w:t>14</w:t>
            </w:r>
          </w:p>
        </w:tc>
      </w:tr>
      <w:tr w:rsidR="009F4990" w:rsidRPr="007E4ED8" w14:paraId="4C5C2BE4" w14:textId="77777777" w:rsidTr="00495DA1">
        <w:trPr>
          <w:trHeight w:val="315"/>
        </w:trPr>
        <w:tc>
          <w:tcPr>
            <w:tcW w:w="2058" w:type="dxa"/>
            <w:noWrap/>
            <w:hideMark/>
          </w:tcPr>
          <w:p w14:paraId="2CB938AD" w14:textId="77777777" w:rsidR="009F4990" w:rsidRPr="007E4ED8" w:rsidRDefault="009F4990" w:rsidP="00495DA1">
            <w:pPr>
              <w:rPr>
                <w:rFonts w:cstheme="minorHAnsi"/>
              </w:rPr>
            </w:pPr>
            <w:r w:rsidRPr="007E4ED8">
              <w:rPr>
                <w:rFonts w:cstheme="minorHAnsi"/>
              </w:rPr>
              <w:t>Treasure Island</w:t>
            </w:r>
          </w:p>
        </w:tc>
        <w:tc>
          <w:tcPr>
            <w:tcW w:w="1725" w:type="dxa"/>
            <w:noWrap/>
            <w:hideMark/>
          </w:tcPr>
          <w:p w14:paraId="58C0153F" w14:textId="77777777" w:rsidR="009F4990" w:rsidRPr="007E4ED8" w:rsidRDefault="009F4990" w:rsidP="00495DA1">
            <w:pPr>
              <w:rPr>
                <w:rFonts w:cstheme="minorHAnsi"/>
              </w:rPr>
            </w:pPr>
          </w:p>
        </w:tc>
        <w:tc>
          <w:tcPr>
            <w:tcW w:w="1725" w:type="dxa"/>
            <w:noWrap/>
            <w:hideMark/>
          </w:tcPr>
          <w:p w14:paraId="5BFBE7E7" w14:textId="77777777" w:rsidR="009F4990" w:rsidRPr="007E4ED8" w:rsidRDefault="009F4990" w:rsidP="00495DA1">
            <w:pPr>
              <w:rPr>
                <w:rFonts w:cstheme="minorHAnsi"/>
              </w:rPr>
            </w:pPr>
            <w:r w:rsidRPr="007E4ED8">
              <w:rPr>
                <w:rFonts w:cstheme="minorHAnsi"/>
              </w:rPr>
              <w:t>2,900</w:t>
            </w:r>
          </w:p>
        </w:tc>
        <w:tc>
          <w:tcPr>
            <w:tcW w:w="2038" w:type="dxa"/>
            <w:noWrap/>
            <w:hideMark/>
          </w:tcPr>
          <w:p w14:paraId="69FC76D6" w14:textId="77777777" w:rsidR="009F4990" w:rsidRPr="007E4ED8" w:rsidRDefault="009F4990" w:rsidP="00495DA1">
            <w:pPr>
              <w:rPr>
                <w:rFonts w:cstheme="minorHAnsi"/>
              </w:rPr>
            </w:pPr>
          </w:p>
        </w:tc>
        <w:tc>
          <w:tcPr>
            <w:tcW w:w="1804" w:type="dxa"/>
            <w:hideMark/>
          </w:tcPr>
          <w:p w14:paraId="1567DB7E" w14:textId="77777777" w:rsidR="009F4990" w:rsidRPr="007E4ED8" w:rsidRDefault="009F4990" w:rsidP="00495DA1">
            <w:pPr>
              <w:rPr>
                <w:rFonts w:cstheme="minorHAnsi"/>
              </w:rPr>
            </w:pPr>
            <w:r w:rsidRPr="007E4ED8">
              <w:rPr>
                <w:rFonts w:cstheme="minorHAnsi"/>
              </w:rPr>
              <w:t>0.3</w:t>
            </w:r>
          </w:p>
        </w:tc>
      </w:tr>
      <w:tr w:rsidR="009F4990" w:rsidRPr="007E4ED8" w14:paraId="5DCB2DB6" w14:textId="77777777" w:rsidTr="00495DA1">
        <w:trPr>
          <w:trHeight w:val="300"/>
        </w:trPr>
        <w:tc>
          <w:tcPr>
            <w:tcW w:w="2058" w:type="dxa"/>
            <w:noWrap/>
            <w:hideMark/>
          </w:tcPr>
          <w:p w14:paraId="070CAFBC" w14:textId="77777777" w:rsidR="009F4990" w:rsidRPr="007E4ED8" w:rsidRDefault="009F4990" w:rsidP="00495DA1">
            <w:pPr>
              <w:rPr>
                <w:rFonts w:cstheme="minorHAnsi"/>
              </w:rPr>
            </w:pPr>
            <w:r w:rsidRPr="007E4ED8">
              <w:rPr>
                <w:rFonts w:cstheme="minorHAnsi"/>
              </w:rPr>
              <w:t>Union Sanitary District</w:t>
            </w:r>
            <w:r w:rsidRPr="007E4ED8">
              <w:rPr>
                <w:rFonts w:cstheme="minorHAnsi"/>
                <w:vertAlign w:val="superscript"/>
              </w:rPr>
              <w:t>a</w:t>
            </w:r>
          </w:p>
        </w:tc>
        <w:tc>
          <w:tcPr>
            <w:tcW w:w="1725" w:type="dxa"/>
            <w:noWrap/>
            <w:hideMark/>
          </w:tcPr>
          <w:p w14:paraId="0CBE73FA" w14:textId="77777777" w:rsidR="009F4990" w:rsidRPr="007E4ED8" w:rsidRDefault="009F4990" w:rsidP="00495DA1">
            <w:pPr>
              <w:rPr>
                <w:rFonts w:cstheme="minorHAnsi"/>
              </w:rPr>
            </w:pPr>
            <w:r w:rsidRPr="007E4ED8">
              <w:rPr>
                <w:rFonts w:cstheme="minorHAnsi"/>
              </w:rPr>
              <w:t>111,184</w:t>
            </w:r>
          </w:p>
        </w:tc>
        <w:tc>
          <w:tcPr>
            <w:tcW w:w="1725" w:type="dxa"/>
            <w:noWrap/>
            <w:hideMark/>
          </w:tcPr>
          <w:p w14:paraId="0173E589" w14:textId="77777777" w:rsidR="009F4990" w:rsidRPr="007E4ED8" w:rsidRDefault="009F4990" w:rsidP="00495DA1">
            <w:pPr>
              <w:rPr>
                <w:rFonts w:cstheme="minorHAnsi"/>
              </w:rPr>
            </w:pPr>
            <w:r w:rsidRPr="007E4ED8">
              <w:rPr>
                <w:rFonts w:cstheme="minorHAnsi"/>
              </w:rPr>
              <w:t>347,000</w:t>
            </w:r>
          </w:p>
        </w:tc>
        <w:tc>
          <w:tcPr>
            <w:tcW w:w="2038" w:type="dxa"/>
            <w:noWrap/>
            <w:hideMark/>
          </w:tcPr>
          <w:p w14:paraId="56397696" w14:textId="77777777" w:rsidR="009F4990" w:rsidRPr="007E4ED8" w:rsidRDefault="009F4990" w:rsidP="00495DA1">
            <w:pPr>
              <w:rPr>
                <w:rFonts w:cstheme="minorHAnsi"/>
              </w:rPr>
            </w:pPr>
            <w:r w:rsidRPr="007E4ED8">
              <w:rPr>
                <w:rFonts w:cstheme="minorHAnsi"/>
              </w:rPr>
              <w:t>22</w:t>
            </w:r>
          </w:p>
        </w:tc>
        <w:tc>
          <w:tcPr>
            <w:tcW w:w="1804" w:type="dxa"/>
            <w:noWrap/>
            <w:hideMark/>
          </w:tcPr>
          <w:p w14:paraId="75872CB6" w14:textId="77777777" w:rsidR="009F4990" w:rsidRPr="007E4ED8" w:rsidRDefault="009F4990" w:rsidP="00495DA1">
            <w:pPr>
              <w:rPr>
                <w:rFonts w:cstheme="minorHAnsi"/>
              </w:rPr>
            </w:pPr>
          </w:p>
        </w:tc>
      </w:tr>
      <w:tr w:rsidR="009F4990" w:rsidRPr="007E4ED8" w14:paraId="0FDEB7DB" w14:textId="77777777" w:rsidTr="00495DA1">
        <w:trPr>
          <w:trHeight w:val="300"/>
        </w:trPr>
        <w:tc>
          <w:tcPr>
            <w:tcW w:w="2058" w:type="dxa"/>
            <w:noWrap/>
            <w:hideMark/>
          </w:tcPr>
          <w:p w14:paraId="56A59906" w14:textId="77777777" w:rsidR="009F4990" w:rsidRPr="007E4ED8" w:rsidRDefault="009F4990" w:rsidP="00495DA1">
            <w:pPr>
              <w:rPr>
                <w:rFonts w:cstheme="minorHAnsi"/>
              </w:rPr>
            </w:pPr>
            <w:r w:rsidRPr="007E4ED8">
              <w:rPr>
                <w:rFonts w:cstheme="minorHAnsi"/>
              </w:rPr>
              <w:t>Vallejo</w:t>
            </w:r>
          </w:p>
        </w:tc>
        <w:tc>
          <w:tcPr>
            <w:tcW w:w="1725" w:type="dxa"/>
            <w:noWrap/>
            <w:hideMark/>
          </w:tcPr>
          <w:p w14:paraId="29EC6953" w14:textId="77777777" w:rsidR="009F4990" w:rsidRPr="007E4ED8" w:rsidRDefault="009F4990" w:rsidP="00495DA1">
            <w:pPr>
              <w:rPr>
                <w:rFonts w:cstheme="minorHAnsi"/>
              </w:rPr>
            </w:pPr>
            <w:r w:rsidRPr="007E4ED8">
              <w:rPr>
                <w:rFonts w:cstheme="minorHAnsi"/>
              </w:rPr>
              <w:t>37,845</w:t>
            </w:r>
          </w:p>
        </w:tc>
        <w:tc>
          <w:tcPr>
            <w:tcW w:w="1725" w:type="dxa"/>
            <w:noWrap/>
            <w:hideMark/>
          </w:tcPr>
          <w:p w14:paraId="6D916F70" w14:textId="77777777" w:rsidR="009F4990" w:rsidRPr="007E4ED8" w:rsidRDefault="009F4990" w:rsidP="00495DA1">
            <w:pPr>
              <w:rPr>
                <w:rFonts w:cstheme="minorHAnsi"/>
              </w:rPr>
            </w:pPr>
            <w:r w:rsidRPr="007E4ED8">
              <w:rPr>
                <w:rFonts w:cstheme="minorHAnsi"/>
              </w:rPr>
              <w:t>117,000</w:t>
            </w:r>
          </w:p>
        </w:tc>
        <w:tc>
          <w:tcPr>
            <w:tcW w:w="2038" w:type="dxa"/>
            <w:noWrap/>
            <w:hideMark/>
          </w:tcPr>
          <w:p w14:paraId="7F6D172A" w14:textId="77777777" w:rsidR="009F4990" w:rsidRPr="007E4ED8" w:rsidRDefault="009F4990" w:rsidP="00495DA1">
            <w:pPr>
              <w:rPr>
                <w:rFonts w:cstheme="minorHAnsi"/>
              </w:rPr>
            </w:pPr>
            <w:r w:rsidRPr="007E4ED8">
              <w:rPr>
                <w:rFonts w:cstheme="minorHAnsi"/>
              </w:rPr>
              <w:t>9</w:t>
            </w:r>
          </w:p>
        </w:tc>
        <w:tc>
          <w:tcPr>
            <w:tcW w:w="1804" w:type="dxa"/>
            <w:hideMark/>
          </w:tcPr>
          <w:p w14:paraId="171EB3A6" w14:textId="77777777" w:rsidR="009F4990" w:rsidRPr="007E4ED8" w:rsidRDefault="009F4990" w:rsidP="00495DA1">
            <w:pPr>
              <w:rPr>
                <w:rFonts w:cstheme="minorHAnsi"/>
              </w:rPr>
            </w:pPr>
            <w:r w:rsidRPr="007E4ED8">
              <w:rPr>
                <w:rFonts w:cstheme="minorHAnsi"/>
              </w:rPr>
              <w:t>9.2</w:t>
            </w:r>
          </w:p>
        </w:tc>
      </w:tr>
      <w:tr w:rsidR="009F4990" w:rsidRPr="007E4ED8" w14:paraId="6EFA3D68" w14:textId="77777777" w:rsidTr="00495DA1">
        <w:trPr>
          <w:trHeight w:val="300"/>
        </w:trPr>
        <w:tc>
          <w:tcPr>
            <w:tcW w:w="2058" w:type="dxa"/>
            <w:noWrap/>
            <w:hideMark/>
          </w:tcPr>
          <w:p w14:paraId="6E400A26" w14:textId="77777777" w:rsidR="009F4990" w:rsidRPr="007E4ED8" w:rsidRDefault="009F4990" w:rsidP="00495DA1">
            <w:pPr>
              <w:rPr>
                <w:rFonts w:cstheme="minorHAnsi"/>
                <w:vertAlign w:val="superscript"/>
              </w:rPr>
            </w:pPr>
            <w:r w:rsidRPr="007E4ED8">
              <w:rPr>
                <w:rFonts w:cstheme="minorHAnsi"/>
              </w:rPr>
              <w:t>West County WD</w:t>
            </w:r>
            <w:r w:rsidRPr="007E4ED8">
              <w:rPr>
                <w:rFonts w:cstheme="minorHAnsi"/>
                <w:vertAlign w:val="superscript"/>
              </w:rPr>
              <w:t xml:space="preserve"> b</w:t>
            </w:r>
          </w:p>
        </w:tc>
        <w:tc>
          <w:tcPr>
            <w:tcW w:w="1725" w:type="dxa"/>
            <w:noWrap/>
            <w:hideMark/>
          </w:tcPr>
          <w:p w14:paraId="29D2397C" w14:textId="77777777" w:rsidR="009F4990" w:rsidRPr="007E4ED8" w:rsidRDefault="009F4990" w:rsidP="00495DA1">
            <w:pPr>
              <w:rPr>
                <w:rFonts w:cstheme="minorHAnsi"/>
              </w:rPr>
            </w:pPr>
            <w:r w:rsidRPr="007E4ED8">
              <w:rPr>
                <w:rFonts w:cstheme="minorHAnsi"/>
              </w:rPr>
              <w:t>32,300</w:t>
            </w:r>
          </w:p>
        </w:tc>
        <w:tc>
          <w:tcPr>
            <w:tcW w:w="1725" w:type="dxa"/>
            <w:noWrap/>
            <w:hideMark/>
          </w:tcPr>
          <w:p w14:paraId="00F41042" w14:textId="77777777" w:rsidR="009F4990" w:rsidRPr="007E4ED8" w:rsidRDefault="009F4990" w:rsidP="00495DA1">
            <w:pPr>
              <w:rPr>
                <w:rFonts w:cstheme="minorHAnsi"/>
              </w:rPr>
            </w:pPr>
            <w:r w:rsidRPr="007E4ED8">
              <w:rPr>
                <w:rFonts w:cstheme="minorHAnsi"/>
              </w:rPr>
              <w:t>100,000</w:t>
            </w:r>
          </w:p>
        </w:tc>
        <w:tc>
          <w:tcPr>
            <w:tcW w:w="2038" w:type="dxa"/>
            <w:noWrap/>
            <w:hideMark/>
          </w:tcPr>
          <w:p w14:paraId="2E206F05" w14:textId="77777777" w:rsidR="009F4990" w:rsidRPr="007E4ED8" w:rsidRDefault="009F4990" w:rsidP="00495DA1">
            <w:pPr>
              <w:rPr>
                <w:rFonts w:cstheme="minorHAnsi"/>
              </w:rPr>
            </w:pPr>
            <w:r w:rsidRPr="007E4ED8">
              <w:rPr>
                <w:rFonts w:cstheme="minorHAnsi"/>
              </w:rPr>
              <w:t>8</w:t>
            </w:r>
          </w:p>
        </w:tc>
        <w:tc>
          <w:tcPr>
            <w:tcW w:w="1804" w:type="dxa"/>
            <w:noWrap/>
            <w:hideMark/>
          </w:tcPr>
          <w:p w14:paraId="2D4FF1C1" w14:textId="77777777" w:rsidR="009F4990" w:rsidRPr="007E4ED8" w:rsidRDefault="009F4990" w:rsidP="00495DA1">
            <w:pPr>
              <w:rPr>
                <w:rFonts w:cstheme="minorHAnsi"/>
              </w:rPr>
            </w:pPr>
          </w:p>
        </w:tc>
      </w:tr>
      <w:tr w:rsidR="009F4990" w:rsidRPr="007E4ED8" w14:paraId="10D76248" w14:textId="77777777" w:rsidTr="00495DA1">
        <w:trPr>
          <w:trHeight w:val="300"/>
        </w:trPr>
        <w:tc>
          <w:tcPr>
            <w:tcW w:w="2058" w:type="dxa"/>
            <w:noWrap/>
            <w:hideMark/>
          </w:tcPr>
          <w:p w14:paraId="1112C17F" w14:textId="77777777" w:rsidR="009F4990" w:rsidRPr="007E4ED8" w:rsidRDefault="009F4990" w:rsidP="00495DA1">
            <w:pPr>
              <w:rPr>
                <w:rFonts w:cstheme="minorHAnsi"/>
                <w:vertAlign w:val="superscript"/>
              </w:rPr>
            </w:pPr>
            <w:r w:rsidRPr="007E4ED8">
              <w:rPr>
                <w:rFonts w:cstheme="minorHAnsi"/>
              </w:rPr>
              <w:t>West County Agency</w:t>
            </w:r>
            <w:r w:rsidRPr="007E4ED8">
              <w:rPr>
                <w:rFonts w:cstheme="minorHAnsi"/>
                <w:vertAlign w:val="superscript"/>
              </w:rPr>
              <w:t xml:space="preserve"> b</w:t>
            </w:r>
          </w:p>
          <w:p w14:paraId="1795E700" w14:textId="77777777" w:rsidR="009F4990" w:rsidRPr="007E4ED8" w:rsidRDefault="009F4990" w:rsidP="00495DA1">
            <w:pPr>
              <w:rPr>
                <w:rFonts w:cstheme="minorHAnsi"/>
              </w:rPr>
            </w:pPr>
          </w:p>
        </w:tc>
        <w:tc>
          <w:tcPr>
            <w:tcW w:w="1725" w:type="dxa"/>
            <w:noWrap/>
            <w:hideMark/>
          </w:tcPr>
          <w:p w14:paraId="6CCBB7E0" w14:textId="77777777" w:rsidR="009F4990" w:rsidRPr="007E4ED8" w:rsidRDefault="009F4990" w:rsidP="00495DA1">
            <w:pPr>
              <w:rPr>
                <w:rFonts w:cstheme="minorHAnsi"/>
              </w:rPr>
            </w:pPr>
          </w:p>
        </w:tc>
        <w:tc>
          <w:tcPr>
            <w:tcW w:w="1725" w:type="dxa"/>
            <w:noWrap/>
            <w:hideMark/>
          </w:tcPr>
          <w:p w14:paraId="5E59F426" w14:textId="77777777" w:rsidR="009F4990" w:rsidRPr="007E4ED8" w:rsidRDefault="009F4990" w:rsidP="00495DA1">
            <w:pPr>
              <w:rPr>
                <w:rFonts w:cstheme="minorHAnsi"/>
              </w:rPr>
            </w:pPr>
          </w:p>
        </w:tc>
        <w:tc>
          <w:tcPr>
            <w:tcW w:w="2038" w:type="dxa"/>
            <w:noWrap/>
            <w:hideMark/>
          </w:tcPr>
          <w:p w14:paraId="3BF845AC" w14:textId="77777777" w:rsidR="009F4990" w:rsidRPr="007E4ED8" w:rsidRDefault="009F4990" w:rsidP="00495DA1">
            <w:pPr>
              <w:rPr>
                <w:rFonts w:cstheme="minorHAnsi"/>
              </w:rPr>
            </w:pPr>
          </w:p>
        </w:tc>
        <w:tc>
          <w:tcPr>
            <w:tcW w:w="1804" w:type="dxa"/>
            <w:noWrap/>
            <w:hideMark/>
          </w:tcPr>
          <w:p w14:paraId="3E95B898" w14:textId="77777777" w:rsidR="009F4990" w:rsidRPr="007E4ED8" w:rsidRDefault="009F4990" w:rsidP="00495DA1">
            <w:pPr>
              <w:rPr>
                <w:rFonts w:cstheme="minorHAnsi"/>
              </w:rPr>
            </w:pPr>
            <w:r w:rsidRPr="007E4ED8">
              <w:rPr>
                <w:rFonts w:cstheme="minorHAnsi"/>
              </w:rPr>
              <w:t>9.8</w:t>
            </w:r>
          </w:p>
        </w:tc>
      </w:tr>
    </w:tbl>
    <w:p w14:paraId="31E22D70" w14:textId="77777777" w:rsidR="009F4990" w:rsidRPr="007E4ED8" w:rsidRDefault="009F4990" w:rsidP="009F4990">
      <w:pPr>
        <w:rPr>
          <w:rFonts w:cstheme="minorHAnsi"/>
        </w:rPr>
      </w:pPr>
      <w:r w:rsidRPr="007E4ED8">
        <w:rPr>
          <w:rFonts w:cstheme="minorHAnsi"/>
          <w:vertAlign w:val="superscript"/>
        </w:rPr>
        <w:t>a</w:t>
      </w:r>
      <w:r w:rsidRPr="007E4ED8">
        <w:rPr>
          <w:rFonts w:cstheme="minorHAnsi"/>
        </w:rPr>
        <w:t>EBDA provides the outfall to the SF Bay for the City of Hayward, Oro Loma Sanitary District, the City of San Leandro, and Union Sanitary District.</w:t>
      </w:r>
    </w:p>
    <w:p w14:paraId="4CF5EDE4" w14:textId="77777777" w:rsidR="009F4990" w:rsidRDefault="009F4990" w:rsidP="009F4990">
      <w:pPr>
        <w:rPr>
          <w:rFonts w:cstheme="minorHAnsi"/>
        </w:rPr>
      </w:pPr>
      <w:r w:rsidRPr="007E4ED8">
        <w:rPr>
          <w:rFonts w:cstheme="minorHAnsi"/>
          <w:vertAlign w:val="superscript"/>
        </w:rPr>
        <w:t>b</w:t>
      </w:r>
      <w:r w:rsidRPr="007E4ED8">
        <w:rPr>
          <w:rFonts w:cstheme="minorHAnsi"/>
        </w:rPr>
        <w:t>West County Agency provides the outfall to the SF Bay for the City of Richmond and West County Wastewater District.</w:t>
      </w:r>
    </w:p>
    <w:p w14:paraId="11B41341" w14:textId="77777777" w:rsidR="009F4990" w:rsidRPr="007E4ED8" w:rsidRDefault="009F4990" w:rsidP="009F4990">
      <w:pPr>
        <w:rPr>
          <w:rFonts w:cstheme="minorHAnsi"/>
        </w:rPr>
      </w:pPr>
    </w:p>
    <w:p w14:paraId="44536CC5" w14:textId="77777777" w:rsidR="009F4990" w:rsidRPr="007E4ED8" w:rsidRDefault="009F4990" w:rsidP="009F4990">
      <w:pPr>
        <w:pStyle w:val="Heading1"/>
      </w:pPr>
      <w:bookmarkStart w:id="11" w:name="_Toc24486339"/>
      <w:r>
        <w:t xml:space="preserve">Appendix 3: </w:t>
      </w:r>
      <w:r w:rsidRPr="007E4ED8">
        <w:t>Treatment Technology</w:t>
      </w:r>
      <w:bookmarkEnd w:id="11"/>
    </w:p>
    <w:p w14:paraId="4F809855" w14:textId="77777777" w:rsidR="009F4990" w:rsidRDefault="009F4990" w:rsidP="009F4990">
      <w:pPr>
        <w:rPr>
          <w:rFonts w:cstheme="minorHAnsi"/>
        </w:rPr>
      </w:pPr>
      <w:r w:rsidRPr="007E4ED8">
        <w:rPr>
          <w:rFonts w:cstheme="minorHAnsi"/>
        </w:rPr>
        <w:t>Treatment technology can impact the removal of CECs through wastewater treatment by biodegradation and partitioning to solids. Disinfection technology will impact the formation of disinfection byproducts.  Table 3 shows the treatment technologies used at each POTW.</w:t>
      </w:r>
    </w:p>
    <w:p w14:paraId="1360DBC2" w14:textId="77777777" w:rsidR="009F4990" w:rsidRPr="007E4ED8" w:rsidRDefault="009F4990" w:rsidP="009F4990">
      <w:pPr>
        <w:rPr>
          <w:rFonts w:cstheme="minorHAnsi"/>
        </w:rPr>
      </w:pPr>
    </w:p>
    <w:p w14:paraId="05DB6404" w14:textId="77777777" w:rsidR="009F4990" w:rsidRPr="007E31BC" w:rsidRDefault="009F4990" w:rsidP="009F4990">
      <w:pPr>
        <w:rPr>
          <w:rFonts w:cstheme="minorHAnsi"/>
          <w:b/>
        </w:rPr>
      </w:pPr>
      <w:r w:rsidRPr="007E31BC">
        <w:rPr>
          <w:rFonts w:cstheme="minorHAnsi"/>
          <w:b/>
        </w:rPr>
        <w:t xml:space="preserve">Table </w:t>
      </w:r>
      <w:r w:rsidR="004C67BC">
        <w:rPr>
          <w:rFonts w:cstheme="minorHAnsi"/>
          <w:b/>
        </w:rPr>
        <w:t>A3</w:t>
      </w:r>
      <w:r w:rsidRPr="007E31BC">
        <w:rPr>
          <w:rFonts w:cstheme="minorHAnsi"/>
          <w:b/>
        </w:rPr>
        <w:t>. Treatment Technologies.</w:t>
      </w:r>
    </w:p>
    <w:p w14:paraId="4C98AC51" w14:textId="77777777" w:rsidR="009F4990" w:rsidRPr="007E4ED8" w:rsidRDefault="009F4990" w:rsidP="009F4990">
      <w:pPr>
        <w:rPr>
          <w:rFonts w:cstheme="minorHAnsi"/>
        </w:rPr>
      </w:pPr>
      <w:r>
        <w:rPr>
          <w:rFonts w:cstheme="minorHAnsi"/>
        </w:rPr>
        <w:t xml:space="preserve">AS = Activated Sludge; </w:t>
      </w:r>
      <w:r w:rsidRPr="007E4ED8">
        <w:rPr>
          <w:rFonts w:cstheme="minorHAnsi"/>
        </w:rPr>
        <w:t>TF = Trickling Filter</w:t>
      </w:r>
      <w:r>
        <w:rPr>
          <w:rFonts w:cstheme="minorHAnsi"/>
        </w:rPr>
        <w:t xml:space="preserve">; </w:t>
      </w:r>
      <w:r w:rsidRPr="007E4ED8">
        <w:rPr>
          <w:rFonts w:cstheme="minorHAnsi"/>
        </w:rPr>
        <w:t>BNR = Biological Nutrient Removal</w:t>
      </w:r>
      <w:r>
        <w:rPr>
          <w:rFonts w:cstheme="minorHAnsi"/>
        </w:rPr>
        <w:t>; MBR = Biological Membrane Reactor</w:t>
      </w:r>
    </w:p>
    <w:tbl>
      <w:tblPr>
        <w:tblStyle w:val="TableGrid"/>
        <w:tblW w:w="0" w:type="auto"/>
        <w:tblLook w:val="04A0" w:firstRow="1" w:lastRow="0" w:firstColumn="1" w:lastColumn="0" w:noHBand="0" w:noVBand="1"/>
      </w:tblPr>
      <w:tblGrid>
        <w:gridCol w:w="1840"/>
        <w:gridCol w:w="2835"/>
        <w:gridCol w:w="1710"/>
        <w:gridCol w:w="2054"/>
      </w:tblGrid>
      <w:tr w:rsidR="009F4990" w:rsidRPr="007E4ED8" w14:paraId="017436F8" w14:textId="77777777" w:rsidTr="00495DA1">
        <w:trPr>
          <w:trHeight w:val="315"/>
        </w:trPr>
        <w:tc>
          <w:tcPr>
            <w:tcW w:w="1840" w:type="dxa"/>
            <w:noWrap/>
            <w:hideMark/>
          </w:tcPr>
          <w:p w14:paraId="1817887A" w14:textId="77777777" w:rsidR="009F4990" w:rsidRPr="007E4ED8" w:rsidRDefault="009F4990" w:rsidP="00495DA1">
            <w:pPr>
              <w:rPr>
                <w:rFonts w:cstheme="minorHAnsi"/>
              </w:rPr>
            </w:pPr>
          </w:p>
        </w:tc>
        <w:tc>
          <w:tcPr>
            <w:tcW w:w="2835" w:type="dxa"/>
            <w:noWrap/>
            <w:hideMark/>
          </w:tcPr>
          <w:p w14:paraId="59DB7D1F" w14:textId="77777777" w:rsidR="009F4990" w:rsidRPr="007E4ED8" w:rsidRDefault="009F4990" w:rsidP="00495DA1">
            <w:pPr>
              <w:rPr>
                <w:rFonts w:cstheme="minorHAnsi"/>
                <w:b/>
                <w:bCs/>
              </w:rPr>
            </w:pPr>
            <w:r w:rsidRPr="007E4ED8">
              <w:rPr>
                <w:rFonts w:cstheme="minorHAnsi"/>
                <w:b/>
                <w:bCs/>
              </w:rPr>
              <w:t>Secondary Treatment Type</w:t>
            </w:r>
          </w:p>
        </w:tc>
        <w:tc>
          <w:tcPr>
            <w:tcW w:w="1710" w:type="dxa"/>
            <w:noWrap/>
            <w:hideMark/>
          </w:tcPr>
          <w:p w14:paraId="545BEF11" w14:textId="77777777" w:rsidR="009F4990" w:rsidRPr="007E4ED8" w:rsidRDefault="009F4990" w:rsidP="00495DA1">
            <w:pPr>
              <w:rPr>
                <w:rFonts w:cstheme="minorHAnsi"/>
                <w:b/>
                <w:bCs/>
              </w:rPr>
            </w:pPr>
            <w:r w:rsidRPr="007E4ED8">
              <w:rPr>
                <w:rFonts w:cstheme="minorHAnsi"/>
                <w:b/>
                <w:bCs/>
              </w:rPr>
              <w:t>Disinfection Type</w:t>
            </w:r>
          </w:p>
          <w:p w14:paraId="65EF5316" w14:textId="77777777" w:rsidR="009F4990" w:rsidRPr="007E4ED8" w:rsidRDefault="009F4990" w:rsidP="00495DA1">
            <w:pPr>
              <w:rPr>
                <w:rFonts w:cstheme="minorHAnsi"/>
                <w:b/>
                <w:bCs/>
              </w:rPr>
            </w:pPr>
          </w:p>
        </w:tc>
        <w:tc>
          <w:tcPr>
            <w:tcW w:w="2054" w:type="dxa"/>
            <w:noWrap/>
            <w:hideMark/>
          </w:tcPr>
          <w:p w14:paraId="2953731F" w14:textId="77777777" w:rsidR="009F4990" w:rsidRPr="007E4ED8" w:rsidRDefault="009F4990" w:rsidP="00495DA1">
            <w:pPr>
              <w:rPr>
                <w:rFonts w:cstheme="minorHAnsi"/>
                <w:b/>
                <w:bCs/>
              </w:rPr>
            </w:pPr>
            <w:r w:rsidRPr="007E4ED8">
              <w:rPr>
                <w:rFonts w:cstheme="minorHAnsi"/>
                <w:b/>
                <w:bCs/>
              </w:rPr>
              <w:t>Advanced secondary/filtration (y/n)</w:t>
            </w:r>
          </w:p>
        </w:tc>
      </w:tr>
      <w:tr w:rsidR="009F4990" w:rsidRPr="007E4ED8" w14:paraId="208C713F" w14:textId="77777777" w:rsidTr="00495DA1">
        <w:trPr>
          <w:trHeight w:val="315"/>
        </w:trPr>
        <w:tc>
          <w:tcPr>
            <w:tcW w:w="1840" w:type="dxa"/>
            <w:noWrap/>
            <w:hideMark/>
          </w:tcPr>
          <w:p w14:paraId="626D7F3D" w14:textId="77777777" w:rsidR="009F4990" w:rsidRPr="007E4ED8" w:rsidRDefault="009F4990" w:rsidP="00495DA1">
            <w:pPr>
              <w:rPr>
                <w:rFonts w:cstheme="minorHAnsi"/>
              </w:rPr>
            </w:pPr>
            <w:r w:rsidRPr="007E4ED8">
              <w:rPr>
                <w:rFonts w:cstheme="minorHAnsi"/>
              </w:rPr>
              <w:t>American Canyon</w:t>
            </w:r>
          </w:p>
        </w:tc>
        <w:tc>
          <w:tcPr>
            <w:tcW w:w="2835" w:type="dxa"/>
            <w:noWrap/>
            <w:hideMark/>
          </w:tcPr>
          <w:p w14:paraId="1DB73B61" w14:textId="77777777" w:rsidR="009F4990" w:rsidRPr="007E4ED8" w:rsidRDefault="009F4990" w:rsidP="00495DA1">
            <w:pPr>
              <w:rPr>
                <w:rFonts w:cstheme="minorHAnsi"/>
              </w:rPr>
            </w:pPr>
            <w:r w:rsidRPr="007E4ED8">
              <w:rPr>
                <w:rFonts w:cstheme="minorHAnsi"/>
              </w:rPr>
              <w:t>MBR</w:t>
            </w:r>
          </w:p>
        </w:tc>
        <w:tc>
          <w:tcPr>
            <w:tcW w:w="1710" w:type="dxa"/>
            <w:noWrap/>
            <w:hideMark/>
          </w:tcPr>
          <w:p w14:paraId="196DAC9E" w14:textId="77777777" w:rsidR="009F4990" w:rsidRPr="007E4ED8" w:rsidRDefault="009F4990" w:rsidP="00495DA1">
            <w:pPr>
              <w:rPr>
                <w:rFonts w:cstheme="minorHAnsi"/>
              </w:rPr>
            </w:pPr>
            <w:r w:rsidRPr="007E4ED8">
              <w:rPr>
                <w:rFonts w:cstheme="minorHAnsi"/>
              </w:rPr>
              <w:t>UV</w:t>
            </w:r>
          </w:p>
        </w:tc>
        <w:tc>
          <w:tcPr>
            <w:tcW w:w="2054" w:type="dxa"/>
            <w:noWrap/>
            <w:hideMark/>
          </w:tcPr>
          <w:p w14:paraId="1F83DB9A" w14:textId="77777777" w:rsidR="009F4990" w:rsidRPr="007E4ED8" w:rsidRDefault="009F4990" w:rsidP="00495DA1">
            <w:pPr>
              <w:rPr>
                <w:rFonts w:cstheme="minorHAnsi"/>
              </w:rPr>
            </w:pPr>
            <w:r w:rsidRPr="007E4ED8">
              <w:rPr>
                <w:rFonts w:cstheme="minorHAnsi"/>
              </w:rPr>
              <w:t>y</w:t>
            </w:r>
          </w:p>
        </w:tc>
      </w:tr>
      <w:tr w:rsidR="009F4990" w:rsidRPr="007E4ED8" w14:paraId="7728D77E" w14:textId="77777777" w:rsidTr="00495DA1">
        <w:trPr>
          <w:trHeight w:val="315"/>
        </w:trPr>
        <w:tc>
          <w:tcPr>
            <w:tcW w:w="1840" w:type="dxa"/>
            <w:noWrap/>
            <w:hideMark/>
          </w:tcPr>
          <w:p w14:paraId="46E1509C" w14:textId="77777777" w:rsidR="009F4990" w:rsidRPr="007E4ED8" w:rsidRDefault="009F4990" w:rsidP="00495DA1">
            <w:pPr>
              <w:rPr>
                <w:rFonts w:cstheme="minorHAnsi"/>
              </w:rPr>
            </w:pPr>
            <w:r w:rsidRPr="007E4ED8">
              <w:rPr>
                <w:rFonts w:cstheme="minorHAnsi"/>
              </w:rPr>
              <w:t>Benicia</w:t>
            </w:r>
          </w:p>
        </w:tc>
        <w:tc>
          <w:tcPr>
            <w:tcW w:w="2835" w:type="dxa"/>
            <w:noWrap/>
            <w:hideMark/>
          </w:tcPr>
          <w:p w14:paraId="4CDE3887" w14:textId="77777777" w:rsidR="009F4990" w:rsidRPr="007E4ED8" w:rsidRDefault="009F4990" w:rsidP="00495DA1">
            <w:pPr>
              <w:rPr>
                <w:rFonts w:cstheme="minorHAnsi"/>
              </w:rPr>
            </w:pPr>
            <w:r w:rsidRPr="007E4ED8">
              <w:rPr>
                <w:rFonts w:cstheme="minorHAnsi"/>
              </w:rPr>
              <w:t>AS and Rotating Biological Contactor (RBC)</w:t>
            </w:r>
          </w:p>
        </w:tc>
        <w:tc>
          <w:tcPr>
            <w:tcW w:w="1710" w:type="dxa"/>
            <w:noWrap/>
            <w:hideMark/>
          </w:tcPr>
          <w:p w14:paraId="042B744E"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12197EF9" w14:textId="77777777" w:rsidR="009F4990" w:rsidRPr="007E4ED8" w:rsidRDefault="009F4990" w:rsidP="00495DA1">
            <w:pPr>
              <w:rPr>
                <w:rFonts w:cstheme="minorHAnsi"/>
              </w:rPr>
            </w:pPr>
            <w:r w:rsidRPr="007E4ED8">
              <w:rPr>
                <w:rFonts w:cstheme="minorHAnsi"/>
              </w:rPr>
              <w:t>n</w:t>
            </w:r>
          </w:p>
        </w:tc>
      </w:tr>
      <w:tr w:rsidR="009F4990" w:rsidRPr="007E4ED8" w14:paraId="33BC736E" w14:textId="77777777" w:rsidTr="00495DA1">
        <w:trPr>
          <w:trHeight w:val="315"/>
        </w:trPr>
        <w:tc>
          <w:tcPr>
            <w:tcW w:w="1840" w:type="dxa"/>
            <w:noWrap/>
            <w:hideMark/>
          </w:tcPr>
          <w:p w14:paraId="74DFF016" w14:textId="77777777" w:rsidR="009F4990" w:rsidRPr="007E4ED8" w:rsidRDefault="009F4990" w:rsidP="00495DA1">
            <w:pPr>
              <w:rPr>
                <w:rFonts w:cstheme="minorHAnsi"/>
              </w:rPr>
            </w:pPr>
            <w:r w:rsidRPr="007E4ED8">
              <w:rPr>
                <w:rFonts w:cstheme="minorHAnsi"/>
              </w:rPr>
              <w:t>Burlingame</w:t>
            </w:r>
          </w:p>
        </w:tc>
        <w:tc>
          <w:tcPr>
            <w:tcW w:w="2835" w:type="dxa"/>
            <w:noWrap/>
            <w:hideMark/>
          </w:tcPr>
          <w:p w14:paraId="4E0A6AD0" w14:textId="77777777" w:rsidR="009F4990" w:rsidRPr="007E4ED8" w:rsidRDefault="009F4990" w:rsidP="00495DA1">
            <w:pPr>
              <w:rPr>
                <w:rFonts w:cstheme="minorHAnsi"/>
              </w:rPr>
            </w:pPr>
            <w:r w:rsidRPr="007E4ED8">
              <w:rPr>
                <w:rFonts w:cstheme="minorHAnsi"/>
              </w:rPr>
              <w:t>AS</w:t>
            </w:r>
          </w:p>
        </w:tc>
        <w:tc>
          <w:tcPr>
            <w:tcW w:w="1710" w:type="dxa"/>
            <w:noWrap/>
            <w:hideMark/>
          </w:tcPr>
          <w:p w14:paraId="00B079EB"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0D41E35F" w14:textId="77777777" w:rsidR="009F4990" w:rsidRPr="007E4ED8" w:rsidRDefault="009F4990" w:rsidP="00495DA1">
            <w:pPr>
              <w:rPr>
                <w:rFonts w:cstheme="minorHAnsi"/>
              </w:rPr>
            </w:pPr>
            <w:r w:rsidRPr="007E4ED8">
              <w:rPr>
                <w:rFonts w:cstheme="minorHAnsi"/>
              </w:rPr>
              <w:t>n</w:t>
            </w:r>
          </w:p>
        </w:tc>
      </w:tr>
      <w:tr w:rsidR="009F4990" w:rsidRPr="007E4ED8" w14:paraId="7E42D3C7" w14:textId="77777777" w:rsidTr="00495DA1">
        <w:trPr>
          <w:trHeight w:val="315"/>
        </w:trPr>
        <w:tc>
          <w:tcPr>
            <w:tcW w:w="1840" w:type="dxa"/>
            <w:noWrap/>
            <w:hideMark/>
          </w:tcPr>
          <w:p w14:paraId="5FA4FF9D" w14:textId="77777777" w:rsidR="009F4990" w:rsidRPr="007E4ED8" w:rsidRDefault="009F4990" w:rsidP="00495DA1">
            <w:pPr>
              <w:rPr>
                <w:rFonts w:cstheme="minorHAnsi"/>
              </w:rPr>
            </w:pPr>
            <w:r w:rsidRPr="007E4ED8">
              <w:rPr>
                <w:rFonts w:cstheme="minorHAnsi"/>
              </w:rPr>
              <w:t>CCCSD</w:t>
            </w:r>
          </w:p>
        </w:tc>
        <w:tc>
          <w:tcPr>
            <w:tcW w:w="2835" w:type="dxa"/>
            <w:noWrap/>
            <w:hideMark/>
          </w:tcPr>
          <w:p w14:paraId="57EF1884" w14:textId="77777777" w:rsidR="009F4990" w:rsidRPr="007E4ED8" w:rsidRDefault="009F4990" w:rsidP="00495DA1">
            <w:pPr>
              <w:rPr>
                <w:rFonts w:cstheme="minorHAnsi"/>
              </w:rPr>
            </w:pPr>
            <w:r w:rsidRPr="007E4ED8">
              <w:rPr>
                <w:rFonts w:cstheme="minorHAnsi"/>
              </w:rPr>
              <w:t>AS</w:t>
            </w:r>
          </w:p>
        </w:tc>
        <w:tc>
          <w:tcPr>
            <w:tcW w:w="1710" w:type="dxa"/>
            <w:noWrap/>
            <w:hideMark/>
          </w:tcPr>
          <w:p w14:paraId="0A8C6675" w14:textId="77777777" w:rsidR="009F4990" w:rsidRPr="007E4ED8" w:rsidRDefault="009F4990" w:rsidP="00495DA1">
            <w:pPr>
              <w:rPr>
                <w:rFonts w:cstheme="minorHAnsi"/>
              </w:rPr>
            </w:pPr>
            <w:r w:rsidRPr="007E4ED8">
              <w:rPr>
                <w:rFonts w:cstheme="minorHAnsi"/>
              </w:rPr>
              <w:t>UV</w:t>
            </w:r>
          </w:p>
        </w:tc>
        <w:tc>
          <w:tcPr>
            <w:tcW w:w="2054" w:type="dxa"/>
            <w:noWrap/>
            <w:hideMark/>
          </w:tcPr>
          <w:p w14:paraId="47435C90" w14:textId="77777777" w:rsidR="009F4990" w:rsidRPr="007E4ED8" w:rsidRDefault="009F4990" w:rsidP="00495DA1">
            <w:pPr>
              <w:rPr>
                <w:rFonts w:cstheme="minorHAnsi"/>
              </w:rPr>
            </w:pPr>
            <w:r w:rsidRPr="007E4ED8">
              <w:rPr>
                <w:rFonts w:cstheme="minorHAnsi"/>
              </w:rPr>
              <w:t>n</w:t>
            </w:r>
          </w:p>
        </w:tc>
      </w:tr>
      <w:tr w:rsidR="009F4990" w:rsidRPr="007E4ED8" w14:paraId="004EA845" w14:textId="77777777" w:rsidTr="00495DA1">
        <w:trPr>
          <w:trHeight w:val="315"/>
        </w:trPr>
        <w:tc>
          <w:tcPr>
            <w:tcW w:w="1840" w:type="dxa"/>
            <w:noWrap/>
            <w:hideMark/>
          </w:tcPr>
          <w:p w14:paraId="64C386D5" w14:textId="77777777" w:rsidR="009F4990" w:rsidRPr="007E4ED8" w:rsidRDefault="009F4990" w:rsidP="00495DA1">
            <w:pPr>
              <w:rPr>
                <w:rFonts w:cstheme="minorHAnsi"/>
              </w:rPr>
            </w:pPr>
            <w:r w:rsidRPr="007E4ED8">
              <w:rPr>
                <w:rFonts w:cstheme="minorHAnsi"/>
              </w:rPr>
              <w:t>CMSA</w:t>
            </w:r>
          </w:p>
        </w:tc>
        <w:tc>
          <w:tcPr>
            <w:tcW w:w="2835" w:type="dxa"/>
            <w:noWrap/>
            <w:hideMark/>
          </w:tcPr>
          <w:p w14:paraId="3C1877DD" w14:textId="77777777" w:rsidR="009F4990" w:rsidRPr="007E4ED8" w:rsidRDefault="009F4990" w:rsidP="00495DA1">
            <w:pPr>
              <w:rPr>
                <w:rFonts w:cstheme="minorHAnsi"/>
              </w:rPr>
            </w:pPr>
            <w:r w:rsidRPr="007E4ED8">
              <w:rPr>
                <w:rFonts w:cstheme="minorHAnsi"/>
              </w:rPr>
              <w:t>TF/AS</w:t>
            </w:r>
          </w:p>
        </w:tc>
        <w:tc>
          <w:tcPr>
            <w:tcW w:w="1710" w:type="dxa"/>
            <w:noWrap/>
            <w:hideMark/>
          </w:tcPr>
          <w:p w14:paraId="11BB3500"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55ED0110" w14:textId="77777777" w:rsidR="009F4990" w:rsidRPr="007E4ED8" w:rsidRDefault="009F4990" w:rsidP="00495DA1">
            <w:pPr>
              <w:rPr>
                <w:rFonts w:cstheme="minorHAnsi"/>
              </w:rPr>
            </w:pPr>
            <w:r w:rsidRPr="007E4ED8">
              <w:rPr>
                <w:rFonts w:cstheme="minorHAnsi"/>
              </w:rPr>
              <w:t>n</w:t>
            </w:r>
          </w:p>
        </w:tc>
      </w:tr>
      <w:tr w:rsidR="009F4990" w:rsidRPr="007E4ED8" w14:paraId="4C698D1E" w14:textId="77777777" w:rsidTr="00495DA1">
        <w:trPr>
          <w:trHeight w:val="315"/>
        </w:trPr>
        <w:tc>
          <w:tcPr>
            <w:tcW w:w="1840" w:type="dxa"/>
            <w:noWrap/>
            <w:hideMark/>
          </w:tcPr>
          <w:p w14:paraId="649A104B" w14:textId="77777777" w:rsidR="009F4990" w:rsidRPr="007E4ED8" w:rsidRDefault="009F4990" w:rsidP="00495DA1">
            <w:pPr>
              <w:rPr>
                <w:rFonts w:cstheme="minorHAnsi"/>
              </w:rPr>
            </w:pPr>
            <w:r w:rsidRPr="007E4ED8">
              <w:rPr>
                <w:rFonts w:cstheme="minorHAnsi"/>
              </w:rPr>
              <w:t>Delta Diablo</w:t>
            </w:r>
          </w:p>
        </w:tc>
        <w:tc>
          <w:tcPr>
            <w:tcW w:w="2835" w:type="dxa"/>
            <w:noWrap/>
            <w:hideMark/>
          </w:tcPr>
          <w:p w14:paraId="056FF40E" w14:textId="77777777" w:rsidR="009F4990" w:rsidRPr="007E4ED8" w:rsidRDefault="009F4990" w:rsidP="00495DA1">
            <w:pPr>
              <w:rPr>
                <w:rFonts w:cstheme="minorHAnsi"/>
              </w:rPr>
            </w:pPr>
            <w:r w:rsidRPr="007E4ED8">
              <w:rPr>
                <w:rFonts w:cstheme="minorHAnsi"/>
              </w:rPr>
              <w:t>TF/Solids contact</w:t>
            </w:r>
          </w:p>
        </w:tc>
        <w:tc>
          <w:tcPr>
            <w:tcW w:w="1710" w:type="dxa"/>
            <w:noWrap/>
            <w:hideMark/>
          </w:tcPr>
          <w:p w14:paraId="32F260AE"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1773B167" w14:textId="77777777" w:rsidR="009F4990" w:rsidRPr="007E4ED8" w:rsidRDefault="009F4990" w:rsidP="00495DA1">
            <w:pPr>
              <w:rPr>
                <w:rFonts w:cstheme="minorHAnsi"/>
              </w:rPr>
            </w:pPr>
            <w:r w:rsidRPr="007E4ED8">
              <w:rPr>
                <w:rFonts w:cstheme="minorHAnsi"/>
              </w:rPr>
              <w:t>n</w:t>
            </w:r>
          </w:p>
        </w:tc>
      </w:tr>
      <w:tr w:rsidR="009F4990" w:rsidRPr="007E4ED8" w14:paraId="0794A586" w14:textId="77777777" w:rsidTr="00495DA1">
        <w:trPr>
          <w:trHeight w:val="315"/>
        </w:trPr>
        <w:tc>
          <w:tcPr>
            <w:tcW w:w="1840" w:type="dxa"/>
            <w:noWrap/>
            <w:hideMark/>
          </w:tcPr>
          <w:p w14:paraId="0857836E" w14:textId="77777777" w:rsidR="009F4990" w:rsidRPr="007E4ED8" w:rsidRDefault="009F4990" w:rsidP="00495DA1">
            <w:pPr>
              <w:rPr>
                <w:rFonts w:cstheme="minorHAnsi"/>
              </w:rPr>
            </w:pPr>
            <w:r w:rsidRPr="007E4ED8">
              <w:rPr>
                <w:rFonts w:cstheme="minorHAnsi"/>
              </w:rPr>
              <w:t>DSRSD</w:t>
            </w:r>
          </w:p>
        </w:tc>
        <w:tc>
          <w:tcPr>
            <w:tcW w:w="2835" w:type="dxa"/>
            <w:noWrap/>
            <w:hideMark/>
          </w:tcPr>
          <w:p w14:paraId="2059CA09" w14:textId="77777777" w:rsidR="009F4990" w:rsidRPr="007E4ED8" w:rsidRDefault="009F4990" w:rsidP="00495DA1">
            <w:pPr>
              <w:rPr>
                <w:rFonts w:cstheme="minorHAnsi"/>
              </w:rPr>
            </w:pPr>
            <w:r w:rsidRPr="007E4ED8">
              <w:rPr>
                <w:rFonts w:cstheme="minorHAnsi"/>
              </w:rPr>
              <w:t>AS</w:t>
            </w:r>
          </w:p>
        </w:tc>
        <w:tc>
          <w:tcPr>
            <w:tcW w:w="1710" w:type="dxa"/>
            <w:noWrap/>
            <w:hideMark/>
          </w:tcPr>
          <w:p w14:paraId="2FA88227"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6E95E590" w14:textId="77777777" w:rsidR="009F4990" w:rsidRPr="007E4ED8" w:rsidRDefault="009F4990" w:rsidP="00495DA1">
            <w:pPr>
              <w:rPr>
                <w:rFonts w:cstheme="minorHAnsi"/>
              </w:rPr>
            </w:pPr>
            <w:r w:rsidRPr="007E4ED8">
              <w:rPr>
                <w:rFonts w:cstheme="minorHAnsi"/>
              </w:rPr>
              <w:t>n</w:t>
            </w:r>
          </w:p>
        </w:tc>
      </w:tr>
      <w:tr w:rsidR="009F4990" w:rsidRPr="007E4ED8" w14:paraId="00D6FAF1" w14:textId="77777777" w:rsidTr="00495DA1">
        <w:trPr>
          <w:trHeight w:val="315"/>
        </w:trPr>
        <w:tc>
          <w:tcPr>
            <w:tcW w:w="1840" w:type="dxa"/>
            <w:noWrap/>
            <w:hideMark/>
          </w:tcPr>
          <w:p w14:paraId="6C9EC1D8" w14:textId="77777777" w:rsidR="009F4990" w:rsidRPr="007E4ED8" w:rsidRDefault="009F4990" w:rsidP="00495DA1">
            <w:pPr>
              <w:rPr>
                <w:rFonts w:cstheme="minorHAnsi"/>
              </w:rPr>
            </w:pPr>
            <w:r w:rsidRPr="007E4ED8">
              <w:rPr>
                <w:rFonts w:cstheme="minorHAnsi"/>
              </w:rPr>
              <w:lastRenderedPageBreak/>
              <w:t>EBMUD</w:t>
            </w:r>
          </w:p>
        </w:tc>
        <w:tc>
          <w:tcPr>
            <w:tcW w:w="2835" w:type="dxa"/>
            <w:noWrap/>
            <w:hideMark/>
          </w:tcPr>
          <w:p w14:paraId="217F7634" w14:textId="77777777" w:rsidR="009F4990" w:rsidRPr="007E4ED8" w:rsidRDefault="009F4990" w:rsidP="00495DA1">
            <w:pPr>
              <w:rPr>
                <w:rFonts w:cstheme="minorHAnsi"/>
              </w:rPr>
            </w:pPr>
            <w:r w:rsidRPr="007E4ED8">
              <w:rPr>
                <w:rFonts w:cstheme="minorHAnsi"/>
              </w:rPr>
              <w:t>High Purity Oxygen</w:t>
            </w:r>
          </w:p>
        </w:tc>
        <w:tc>
          <w:tcPr>
            <w:tcW w:w="1710" w:type="dxa"/>
            <w:noWrap/>
            <w:hideMark/>
          </w:tcPr>
          <w:p w14:paraId="31E670BF"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708030A4" w14:textId="77777777" w:rsidR="009F4990" w:rsidRPr="007E4ED8" w:rsidRDefault="009F4990" w:rsidP="00495DA1">
            <w:pPr>
              <w:rPr>
                <w:rFonts w:cstheme="minorHAnsi"/>
              </w:rPr>
            </w:pPr>
            <w:r w:rsidRPr="007E4ED8">
              <w:rPr>
                <w:rFonts w:cstheme="minorHAnsi"/>
              </w:rPr>
              <w:t>n</w:t>
            </w:r>
          </w:p>
        </w:tc>
      </w:tr>
      <w:tr w:rsidR="009F4990" w:rsidRPr="007E4ED8" w14:paraId="74B49ED7" w14:textId="77777777" w:rsidTr="00495DA1">
        <w:trPr>
          <w:trHeight w:val="315"/>
        </w:trPr>
        <w:tc>
          <w:tcPr>
            <w:tcW w:w="1840" w:type="dxa"/>
            <w:noWrap/>
            <w:hideMark/>
          </w:tcPr>
          <w:p w14:paraId="5265B0AA" w14:textId="77777777" w:rsidR="009F4990" w:rsidRPr="007E4ED8" w:rsidRDefault="009F4990" w:rsidP="00495DA1">
            <w:pPr>
              <w:rPr>
                <w:rFonts w:cstheme="minorHAnsi"/>
              </w:rPr>
            </w:pPr>
            <w:r w:rsidRPr="007E4ED8">
              <w:rPr>
                <w:rFonts w:cstheme="minorHAnsi"/>
              </w:rPr>
              <w:t>FSSD</w:t>
            </w:r>
          </w:p>
        </w:tc>
        <w:tc>
          <w:tcPr>
            <w:tcW w:w="2835" w:type="dxa"/>
            <w:noWrap/>
            <w:hideMark/>
          </w:tcPr>
          <w:p w14:paraId="22373DAE" w14:textId="77777777" w:rsidR="009F4990" w:rsidRPr="007E4ED8" w:rsidRDefault="009F4990" w:rsidP="00495DA1">
            <w:pPr>
              <w:rPr>
                <w:rFonts w:cstheme="minorHAnsi"/>
              </w:rPr>
            </w:pPr>
            <w:r w:rsidRPr="007E4ED8">
              <w:rPr>
                <w:rFonts w:cstheme="minorHAnsi"/>
              </w:rPr>
              <w:t>Oxidation Towers/AS</w:t>
            </w:r>
          </w:p>
        </w:tc>
        <w:tc>
          <w:tcPr>
            <w:tcW w:w="1710" w:type="dxa"/>
            <w:noWrap/>
            <w:hideMark/>
          </w:tcPr>
          <w:p w14:paraId="3C460BEF" w14:textId="77777777" w:rsidR="009F4990" w:rsidRPr="007E4ED8" w:rsidRDefault="009F4990" w:rsidP="00495DA1">
            <w:pPr>
              <w:rPr>
                <w:rFonts w:cstheme="minorHAnsi"/>
              </w:rPr>
            </w:pPr>
            <w:r w:rsidRPr="007E4ED8">
              <w:rPr>
                <w:rFonts w:cstheme="minorHAnsi"/>
              </w:rPr>
              <w:t>UV</w:t>
            </w:r>
          </w:p>
        </w:tc>
        <w:tc>
          <w:tcPr>
            <w:tcW w:w="2054" w:type="dxa"/>
            <w:noWrap/>
            <w:hideMark/>
          </w:tcPr>
          <w:p w14:paraId="6644B3DA" w14:textId="77777777" w:rsidR="009F4990" w:rsidRPr="007E4ED8" w:rsidRDefault="009F4990" w:rsidP="00495DA1">
            <w:pPr>
              <w:rPr>
                <w:rFonts w:cstheme="minorHAnsi"/>
              </w:rPr>
            </w:pPr>
            <w:r w:rsidRPr="007E4ED8">
              <w:rPr>
                <w:rFonts w:cstheme="minorHAnsi"/>
              </w:rPr>
              <w:t>y</w:t>
            </w:r>
          </w:p>
        </w:tc>
      </w:tr>
      <w:tr w:rsidR="009F4990" w:rsidRPr="007E4ED8" w14:paraId="76061F0E" w14:textId="77777777" w:rsidTr="00495DA1">
        <w:trPr>
          <w:trHeight w:val="315"/>
        </w:trPr>
        <w:tc>
          <w:tcPr>
            <w:tcW w:w="1840" w:type="dxa"/>
            <w:noWrap/>
            <w:hideMark/>
          </w:tcPr>
          <w:p w14:paraId="503E867B" w14:textId="77777777" w:rsidR="009F4990" w:rsidRPr="007E4ED8" w:rsidRDefault="009F4990" w:rsidP="00495DA1">
            <w:pPr>
              <w:rPr>
                <w:rFonts w:cstheme="minorHAnsi"/>
              </w:rPr>
            </w:pPr>
            <w:r w:rsidRPr="007E4ED8">
              <w:rPr>
                <w:rFonts w:cstheme="minorHAnsi"/>
              </w:rPr>
              <w:t>Hayward</w:t>
            </w:r>
          </w:p>
        </w:tc>
        <w:tc>
          <w:tcPr>
            <w:tcW w:w="2835" w:type="dxa"/>
            <w:noWrap/>
            <w:hideMark/>
          </w:tcPr>
          <w:p w14:paraId="09B9F793" w14:textId="77777777" w:rsidR="009F4990" w:rsidRPr="007E4ED8" w:rsidRDefault="009F4990" w:rsidP="00495DA1">
            <w:pPr>
              <w:rPr>
                <w:rFonts w:cstheme="minorHAnsi"/>
              </w:rPr>
            </w:pPr>
            <w:r w:rsidRPr="007E4ED8">
              <w:rPr>
                <w:rFonts w:cstheme="minorHAnsi"/>
              </w:rPr>
              <w:t>TF/Solids contact</w:t>
            </w:r>
          </w:p>
        </w:tc>
        <w:tc>
          <w:tcPr>
            <w:tcW w:w="1710" w:type="dxa"/>
            <w:noWrap/>
            <w:hideMark/>
          </w:tcPr>
          <w:p w14:paraId="3E5B828B"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57ABD48E" w14:textId="77777777" w:rsidR="009F4990" w:rsidRPr="007E4ED8" w:rsidRDefault="009F4990" w:rsidP="00495DA1">
            <w:pPr>
              <w:rPr>
                <w:rFonts w:cstheme="minorHAnsi"/>
              </w:rPr>
            </w:pPr>
            <w:r w:rsidRPr="007E4ED8">
              <w:rPr>
                <w:rFonts w:cstheme="minorHAnsi"/>
              </w:rPr>
              <w:t>n</w:t>
            </w:r>
          </w:p>
        </w:tc>
      </w:tr>
      <w:tr w:rsidR="009F4990" w:rsidRPr="007E4ED8" w14:paraId="3AF6C012" w14:textId="77777777" w:rsidTr="00495DA1">
        <w:trPr>
          <w:trHeight w:val="330"/>
        </w:trPr>
        <w:tc>
          <w:tcPr>
            <w:tcW w:w="1840" w:type="dxa"/>
            <w:noWrap/>
            <w:hideMark/>
          </w:tcPr>
          <w:p w14:paraId="63E24343" w14:textId="77777777" w:rsidR="009F4990" w:rsidRPr="007E4ED8" w:rsidRDefault="009F4990" w:rsidP="00495DA1">
            <w:pPr>
              <w:rPr>
                <w:rFonts w:cstheme="minorHAnsi"/>
              </w:rPr>
            </w:pPr>
            <w:r w:rsidRPr="007E4ED8">
              <w:rPr>
                <w:rFonts w:cstheme="minorHAnsi"/>
              </w:rPr>
              <w:t>Las Gallinas</w:t>
            </w:r>
          </w:p>
        </w:tc>
        <w:tc>
          <w:tcPr>
            <w:tcW w:w="2835" w:type="dxa"/>
            <w:hideMark/>
          </w:tcPr>
          <w:p w14:paraId="7A3B3FD2" w14:textId="77777777" w:rsidR="009F4990" w:rsidRPr="007E4ED8" w:rsidRDefault="009F4990" w:rsidP="00495DA1">
            <w:pPr>
              <w:rPr>
                <w:rFonts w:cstheme="minorHAnsi"/>
              </w:rPr>
            </w:pPr>
            <w:r w:rsidRPr="007E4ED8">
              <w:rPr>
                <w:rFonts w:cstheme="minorHAnsi"/>
              </w:rPr>
              <w:t xml:space="preserve">Rock TF, nitrification TF, deep bed granular filter </w:t>
            </w:r>
          </w:p>
        </w:tc>
        <w:tc>
          <w:tcPr>
            <w:tcW w:w="1710" w:type="dxa"/>
            <w:noWrap/>
            <w:hideMark/>
          </w:tcPr>
          <w:p w14:paraId="4E0C5D5D"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4B669F36" w14:textId="77777777" w:rsidR="009F4990" w:rsidRPr="007E4ED8" w:rsidRDefault="009F4990" w:rsidP="00495DA1">
            <w:pPr>
              <w:rPr>
                <w:rFonts w:cstheme="minorHAnsi"/>
              </w:rPr>
            </w:pPr>
            <w:r w:rsidRPr="007E4ED8">
              <w:rPr>
                <w:rFonts w:cstheme="minorHAnsi"/>
              </w:rPr>
              <w:t>n</w:t>
            </w:r>
          </w:p>
        </w:tc>
      </w:tr>
      <w:tr w:rsidR="009F4990" w:rsidRPr="007E4ED8" w14:paraId="52BA53C4" w14:textId="77777777" w:rsidTr="00495DA1">
        <w:trPr>
          <w:trHeight w:val="315"/>
        </w:trPr>
        <w:tc>
          <w:tcPr>
            <w:tcW w:w="1840" w:type="dxa"/>
            <w:noWrap/>
            <w:hideMark/>
          </w:tcPr>
          <w:p w14:paraId="27334A22" w14:textId="77777777" w:rsidR="009F4990" w:rsidRPr="007E4ED8" w:rsidRDefault="009F4990" w:rsidP="00495DA1">
            <w:pPr>
              <w:rPr>
                <w:rFonts w:cstheme="minorHAnsi"/>
              </w:rPr>
            </w:pPr>
            <w:r w:rsidRPr="007E4ED8">
              <w:rPr>
                <w:rFonts w:cstheme="minorHAnsi"/>
              </w:rPr>
              <w:t>Livermore</w:t>
            </w:r>
          </w:p>
        </w:tc>
        <w:tc>
          <w:tcPr>
            <w:tcW w:w="2835" w:type="dxa"/>
            <w:noWrap/>
            <w:hideMark/>
          </w:tcPr>
          <w:p w14:paraId="75AFBAC9" w14:textId="77777777" w:rsidR="009F4990" w:rsidRPr="007E4ED8" w:rsidRDefault="009F4990" w:rsidP="00495DA1">
            <w:pPr>
              <w:rPr>
                <w:rFonts w:cstheme="minorHAnsi"/>
              </w:rPr>
            </w:pPr>
            <w:r w:rsidRPr="007E4ED8">
              <w:rPr>
                <w:rFonts w:cstheme="minorHAnsi"/>
              </w:rPr>
              <w:t>AS</w:t>
            </w:r>
          </w:p>
        </w:tc>
        <w:tc>
          <w:tcPr>
            <w:tcW w:w="1710" w:type="dxa"/>
            <w:noWrap/>
            <w:hideMark/>
          </w:tcPr>
          <w:p w14:paraId="719DB950"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4ADB1B7C" w14:textId="77777777" w:rsidR="009F4990" w:rsidRPr="007E4ED8" w:rsidRDefault="009F4990" w:rsidP="00495DA1">
            <w:pPr>
              <w:rPr>
                <w:rFonts w:cstheme="minorHAnsi"/>
              </w:rPr>
            </w:pPr>
            <w:r w:rsidRPr="007E4ED8">
              <w:rPr>
                <w:rFonts w:cstheme="minorHAnsi"/>
              </w:rPr>
              <w:t>n</w:t>
            </w:r>
          </w:p>
        </w:tc>
      </w:tr>
      <w:tr w:rsidR="009F4990" w:rsidRPr="007E4ED8" w14:paraId="012844D8" w14:textId="77777777" w:rsidTr="00495DA1">
        <w:trPr>
          <w:trHeight w:val="315"/>
        </w:trPr>
        <w:tc>
          <w:tcPr>
            <w:tcW w:w="1840" w:type="dxa"/>
            <w:noWrap/>
            <w:hideMark/>
          </w:tcPr>
          <w:p w14:paraId="512C595F" w14:textId="77777777" w:rsidR="009F4990" w:rsidRPr="007E4ED8" w:rsidRDefault="009F4990" w:rsidP="00495DA1">
            <w:pPr>
              <w:rPr>
                <w:rFonts w:cstheme="minorHAnsi"/>
              </w:rPr>
            </w:pPr>
            <w:r w:rsidRPr="007E4ED8">
              <w:rPr>
                <w:rFonts w:cstheme="minorHAnsi"/>
              </w:rPr>
              <w:t>Millbrae</w:t>
            </w:r>
          </w:p>
        </w:tc>
        <w:tc>
          <w:tcPr>
            <w:tcW w:w="2835" w:type="dxa"/>
            <w:noWrap/>
            <w:hideMark/>
          </w:tcPr>
          <w:p w14:paraId="2D6D832E" w14:textId="77777777" w:rsidR="009F4990" w:rsidRPr="007E4ED8" w:rsidRDefault="009F4990" w:rsidP="00495DA1">
            <w:pPr>
              <w:rPr>
                <w:rFonts w:cstheme="minorHAnsi"/>
              </w:rPr>
            </w:pPr>
            <w:r w:rsidRPr="007E4ED8">
              <w:rPr>
                <w:rFonts w:cstheme="minorHAnsi"/>
              </w:rPr>
              <w:t>AS</w:t>
            </w:r>
          </w:p>
        </w:tc>
        <w:tc>
          <w:tcPr>
            <w:tcW w:w="1710" w:type="dxa"/>
            <w:noWrap/>
            <w:hideMark/>
          </w:tcPr>
          <w:p w14:paraId="5D4E443D"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1E9CD1C5" w14:textId="77777777" w:rsidR="009F4990" w:rsidRPr="007E4ED8" w:rsidRDefault="009F4990" w:rsidP="00495DA1">
            <w:pPr>
              <w:rPr>
                <w:rFonts w:cstheme="minorHAnsi"/>
              </w:rPr>
            </w:pPr>
            <w:r w:rsidRPr="007E4ED8">
              <w:rPr>
                <w:rFonts w:cstheme="minorHAnsi"/>
              </w:rPr>
              <w:t>n</w:t>
            </w:r>
          </w:p>
        </w:tc>
      </w:tr>
      <w:tr w:rsidR="009F4990" w:rsidRPr="007E4ED8" w14:paraId="69E50DA1" w14:textId="77777777" w:rsidTr="00495DA1">
        <w:trPr>
          <w:trHeight w:val="315"/>
        </w:trPr>
        <w:tc>
          <w:tcPr>
            <w:tcW w:w="1840" w:type="dxa"/>
            <w:noWrap/>
            <w:hideMark/>
          </w:tcPr>
          <w:p w14:paraId="00E5B085" w14:textId="77777777" w:rsidR="009F4990" w:rsidRPr="007E4ED8" w:rsidRDefault="009F4990" w:rsidP="00495DA1">
            <w:pPr>
              <w:rPr>
                <w:rFonts w:cstheme="minorHAnsi"/>
              </w:rPr>
            </w:pPr>
            <w:r w:rsidRPr="007E4ED8">
              <w:rPr>
                <w:rFonts w:cstheme="minorHAnsi"/>
              </w:rPr>
              <w:t>Mt. View SD</w:t>
            </w:r>
          </w:p>
        </w:tc>
        <w:tc>
          <w:tcPr>
            <w:tcW w:w="2835" w:type="dxa"/>
            <w:noWrap/>
            <w:hideMark/>
          </w:tcPr>
          <w:p w14:paraId="06B18B94" w14:textId="77777777" w:rsidR="009F4990" w:rsidRPr="007E4ED8" w:rsidRDefault="009F4990" w:rsidP="00495DA1">
            <w:pPr>
              <w:rPr>
                <w:rFonts w:cstheme="minorHAnsi"/>
              </w:rPr>
            </w:pPr>
            <w:r w:rsidRPr="007E4ED8">
              <w:rPr>
                <w:rFonts w:cstheme="minorHAnsi"/>
              </w:rPr>
              <w:t>TF, nitrification biotower</w:t>
            </w:r>
          </w:p>
        </w:tc>
        <w:tc>
          <w:tcPr>
            <w:tcW w:w="1710" w:type="dxa"/>
            <w:noWrap/>
            <w:hideMark/>
          </w:tcPr>
          <w:p w14:paraId="644460A6" w14:textId="77777777" w:rsidR="009F4990" w:rsidRPr="007E4ED8" w:rsidRDefault="009F4990" w:rsidP="00495DA1">
            <w:pPr>
              <w:rPr>
                <w:rFonts w:cstheme="minorHAnsi"/>
              </w:rPr>
            </w:pPr>
            <w:r w:rsidRPr="007E4ED8">
              <w:rPr>
                <w:rFonts w:cstheme="minorHAnsi"/>
              </w:rPr>
              <w:t>UV</w:t>
            </w:r>
          </w:p>
        </w:tc>
        <w:tc>
          <w:tcPr>
            <w:tcW w:w="2054" w:type="dxa"/>
            <w:noWrap/>
            <w:hideMark/>
          </w:tcPr>
          <w:p w14:paraId="2E3CB47E" w14:textId="77777777" w:rsidR="009F4990" w:rsidRPr="007E4ED8" w:rsidRDefault="009F4990" w:rsidP="00495DA1">
            <w:pPr>
              <w:rPr>
                <w:rFonts w:cstheme="minorHAnsi"/>
              </w:rPr>
            </w:pPr>
            <w:r w:rsidRPr="007E4ED8">
              <w:rPr>
                <w:rFonts w:cstheme="minorHAnsi"/>
              </w:rPr>
              <w:t>y</w:t>
            </w:r>
          </w:p>
        </w:tc>
      </w:tr>
      <w:tr w:rsidR="009F4990" w:rsidRPr="007E4ED8" w14:paraId="2388CBCF" w14:textId="77777777" w:rsidTr="00495DA1">
        <w:trPr>
          <w:trHeight w:val="315"/>
        </w:trPr>
        <w:tc>
          <w:tcPr>
            <w:tcW w:w="1840" w:type="dxa"/>
            <w:noWrap/>
            <w:hideMark/>
          </w:tcPr>
          <w:p w14:paraId="1348BAC0" w14:textId="77777777" w:rsidR="009F4990" w:rsidRPr="007E4ED8" w:rsidRDefault="009F4990" w:rsidP="00495DA1">
            <w:pPr>
              <w:rPr>
                <w:rFonts w:cstheme="minorHAnsi"/>
              </w:rPr>
            </w:pPr>
            <w:r w:rsidRPr="007E4ED8">
              <w:rPr>
                <w:rFonts w:cstheme="minorHAnsi"/>
              </w:rPr>
              <w:t>Napa SD</w:t>
            </w:r>
          </w:p>
        </w:tc>
        <w:tc>
          <w:tcPr>
            <w:tcW w:w="2835" w:type="dxa"/>
            <w:noWrap/>
            <w:hideMark/>
          </w:tcPr>
          <w:p w14:paraId="68310262" w14:textId="77777777" w:rsidR="009F4990" w:rsidRPr="007E4ED8" w:rsidRDefault="009F4990" w:rsidP="00495DA1">
            <w:pPr>
              <w:rPr>
                <w:rFonts w:cstheme="minorHAnsi"/>
              </w:rPr>
            </w:pPr>
            <w:r w:rsidRPr="007E4ED8">
              <w:rPr>
                <w:rFonts w:cstheme="minorHAnsi"/>
              </w:rPr>
              <w:t>AS</w:t>
            </w:r>
          </w:p>
        </w:tc>
        <w:tc>
          <w:tcPr>
            <w:tcW w:w="1710" w:type="dxa"/>
            <w:noWrap/>
            <w:hideMark/>
          </w:tcPr>
          <w:p w14:paraId="3B355101"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07716052" w14:textId="77777777" w:rsidR="009F4990" w:rsidRPr="007E4ED8" w:rsidRDefault="009F4990" w:rsidP="00495DA1">
            <w:pPr>
              <w:rPr>
                <w:rFonts w:cstheme="minorHAnsi"/>
              </w:rPr>
            </w:pPr>
            <w:r w:rsidRPr="007E4ED8">
              <w:rPr>
                <w:rFonts w:cstheme="minorHAnsi"/>
              </w:rPr>
              <w:t>n</w:t>
            </w:r>
          </w:p>
        </w:tc>
      </w:tr>
      <w:tr w:rsidR="009F4990" w:rsidRPr="007E4ED8" w14:paraId="08B3D7C3" w14:textId="77777777" w:rsidTr="00495DA1">
        <w:trPr>
          <w:trHeight w:val="315"/>
        </w:trPr>
        <w:tc>
          <w:tcPr>
            <w:tcW w:w="1840" w:type="dxa"/>
            <w:noWrap/>
            <w:hideMark/>
          </w:tcPr>
          <w:p w14:paraId="51FF8982" w14:textId="77777777" w:rsidR="009F4990" w:rsidRPr="007E4ED8" w:rsidRDefault="009F4990" w:rsidP="00495DA1">
            <w:pPr>
              <w:rPr>
                <w:rFonts w:cstheme="minorHAnsi"/>
              </w:rPr>
            </w:pPr>
            <w:r w:rsidRPr="007E4ED8">
              <w:rPr>
                <w:rFonts w:cstheme="minorHAnsi"/>
              </w:rPr>
              <w:t>Novato SD</w:t>
            </w:r>
          </w:p>
        </w:tc>
        <w:tc>
          <w:tcPr>
            <w:tcW w:w="2835" w:type="dxa"/>
            <w:noWrap/>
            <w:hideMark/>
          </w:tcPr>
          <w:p w14:paraId="534B1ABD" w14:textId="77777777" w:rsidR="009F4990" w:rsidRPr="007E4ED8" w:rsidRDefault="009F4990" w:rsidP="00495DA1">
            <w:pPr>
              <w:rPr>
                <w:rFonts w:cstheme="minorHAnsi"/>
              </w:rPr>
            </w:pPr>
            <w:r w:rsidRPr="007E4ED8">
              <w:rPr>
                <w:rFonts w:cstheme="minorHAnsi"/>
              </w:rPr>
              <w:t>AS</w:t>
            </w:r>
          </w:p>
        </w:tc>
        <w:tc>
          <w:tcPr>
            <w:tcW w:w="1710" w:type="dxa"/>
            <w:noWrap/>
            <w:hideMark/>
          </w:tcPr>
          <w:p w14:paraId="034DAEB0" w14:textId="77777777" w:rsidR="009F4990" w:rsidRPr="007E4ED8" w:rsidRDefault="009F4990" w:rsidP="00495DA1">
            <w:pPr>
              <w:rPr>
                <w:rFonts w:cstheme="minorHAnsi"/>
              </w:rPr>
            </w:pPr>
            <w:r w:rsidRPr="007E4ED8">
              <w:rPr>
                <w:rFonts w:cstheme="minorHAnsi"/>
              </w:rPr>
              <w:t>UV</w:t>
            </w:r>
          </w:p>
        </w:tc>
        <w:tc>
          <w:tcPr>
            <w:tcW w:w="2054" w:type="dxa"/>
            <w:noWrap/>
            <w:hideMark/>
          </w:tcPr>
          <w:p w14:paraId="56334A3D" w14:textId="77777777" w:rsidR="009F4990" w:rsidRPr="007E4ED8" w:rsidRDefault="009F4990" w:rsidP="00495DA1">
            <w:pPr>
              <w:rPr>
                <w:rFonts w:cstheme="minorHAnsi"/>
              </w:rPr>
            </w:pPr>
            <w:r w:rsidRPr="007E4ED8">
              <w:rPr>
                <w:rFonts w:cstheme="minorHAnsi"/>
              </w:rPr>
              <w:t>n</w:t>
            </w:r>
          </w:p>
        </w:tc>
      </w:tr>
      <w:tr w:rsidR="009F4990" w:rsidRPr="007E4ED8" w14:paraId="77E0AF82" w14:textId="77777777" w:rsidTr="00495DA1">
        <w:trPr>
          <w:trHeight w:val="315"/>
        </w:trPr>
        <w:tc>
          <w:tcPr>
            <w:tcW w:w="1840" w:type="dxa"/>
            <w:noWrap/>
            <w:hideMark/>
          </w:tcPr>
          <w:p w14:paraId="766916E6" w14:textId="77777777" w:rsidR="009F4990" w:rsidRPr="007E4ED8" w:rsidRDefault="009F4990" w:rsidP="00495DA1">
            <w:pPr>
              <w:rPr>
                <w:rFonts w:cstheme="minorHAnsi"/>
              </w:rPr>
            </w:pPr>
            <w:r w:rsidRPr="007E4ED8">
              <w:rPr>
                <w:rFonts w:cstheme="minorHAnsi"/>
              </w:rPr>
              <w:t>Oro Loma SD</w:t>
            </w:r>
          </w:p>
        </w:tc>
        <w:tc>
          <w:tcPr>
            <w:tcW w:w="2835" w:type="dxa"/>
            <w:noWrap/>
            <w:hideMark/>
          </w:tcPr>
          <w:p w14:paraId="38A06533" w14:textId="77777777" w:rsidR="009F4990" w:rsidRPr="007E4ED8" w:rsidRDefault="009F4990" w:rsidP="00495DA1">
            <w:pPr>
              <w:rPr>
                <w:rFonts w:cstheme="minorHAnsi"/>
              </w:rPr>
            </w:pPr>
            <w:r w:rsidRPr="007E4ED8">
              <w:rPr>
                <w:rFonts w:cstheme="minorHAnsi"/>
              </w:rPr>
              <w:t>AS</w:t>
            </w:r>
          </w:p>
        </w:tc>
        <w:tc>
          <w:tcPr>
            <w:tcW w:w="1710" w:type="dxa"/>
            <w:noWrap/>
            <w:hideMark/>
          </w:tcPr>
          <w:p w14:paraId="7C5721E0"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35BB921A" w14:textId="77777777" w:rsidR="009F4990" w:rsidRPr="007E4ED8" w:rsidRDefault="009F4990" w:rsidP="00495DA1">
            <w:pPr>
              <w:rPr>
                <w:rFonts w:cstheme="minorHAnsi"/>
              </w:rPr>
            </w:pPr>
            <w:r w:rsidRPr="007E4ED8">
              <w:rPr>
                <w:rFonts w:cstheme="minorHAnsi"/>
              </w:rPr>
              <w:t>n</w:t>
            </w:r>
          </w:p>
        </w:tc>
      </w:tr>
      <w:tr w:rsidR="009F4990" w:rsidRPr="007E4ED8" w14:paraId="05871A7A" w14:textId="77777777" w:rsidTr="00495DA1">
        <w:trPr>
          <w:trHeight w:val="315"/>
        </w:trPr>
        <w:tc>
          <w:tcPr>
            <w:tcW w:w="1840" w:type="dxa"/>
            <w:noWrap/>
            <w:hideMark/>
          </w:tcPr>
          <w:p w14:paraId="01B9F3AF" w14:textId="77777777" w:rsidR="009F4990" w:rsidRPr="007E4ED8" w:rsidRDefault="009F4990" w:rsidP="00495DA1">
            <w:pPr>
              <w:rPr>
                <w:rFonts w:cstheme="minorHAnsi"/>
              </w:rPr>
            </w:pPr>
            <w:r w:rsidRPr="007E4ED8">
              <w:rPr>
                <w:rFonts w:cstheme="minorHAnsi"/>
              </w:rPr>
              <w:t>Palo Alto</w:t>
            </w:r>
          </w:p>
        </w:tc>
        <w:tc>
          <w:tcPr>
            <w:tcW w:w="2835" w:type="dxa"/>
            <w:noWrap/>
            <w:hideMark/>
          </w:tcPr>
          <w:p w14:paraId="55C631F3" w14:textId="77777777" w:rsidR="009F4990" w:rsidRPr="007E4ED8" w:rsidRDefault="009F4990" w:rsidP="00495DA1">
            <w:pPr>
              <w:rPr>
                <w:rFonts w:cstheme="minorHAnsi"/>
              </w:rPr>
            </w:pPr>
            <w:r w:rsidRPr="007E4ED8">
              <w:rPr>
                <w:rFonts w:cstheme="minorHAnsi"/>
              </w:rPr>
              <w:t>TF/AS</w:t>
            </w:r>
          </w:p>
        </w:tc>
        <w:tc>
          <w:tcPr>
            <w:tcW w:w="1710" w:type="dxa"/>
            <w:noWrap/>
            <w:hideMark/>
          </w:tcPr>
          <w:p w14:paraId="2F772C05" w14:textId="77777777" w:rsidR="009F4990" w:rsidRPr="007E4ED8" w:rsidRDefault="009F4990" w:rsidP="00495DA1">
            <w:pPr>
              <w:rPr>
                <w:rFonts w:cstheme="minorHAnsi"/>
              </w:rPr>
            </w:pPr>
            <w:r w:rsidRPr="007E4ED8">
              <w:rPr>
                <w:rFonts w:cstheme="minorHAnsi"/>
              </w:rPr>
              <w:t>UV</w:t>
            </w:r>
          </w:p>
        </w:tc>
        <w:tc>
          <w:tcPr>
            <w:tcW w:w="2054" w:type="dxa"/>
            <w:noWrap/>
            <w:hideMark/>
          </w:tcPr>
          <w:p w14:paraId="09E08626" w14:textId="77777777" w:rsidR="009F4990" w:rsidRPr="007E4ED8" w:rsidRDefault="009F4990" w:rsidP="00495DA1">
            <w:pPr>
              <w:rPr>
                <w:rFonts w:cstheme="minorHAnsi"/>
              </w:rPr>
            </w:pPr>
            <w:r w:rsidRPr="007E4ED8">
              <w:rPr>
                <w:rFonts w:cstheme="minorHAnsi"/>
              </w:rPr>
              <w:t>y</w:t>
            </w:r>
          </w:p>
        </w:tc>
      </w:tr>
      <w:tr w:rsidR="009F4990" w:rsidRPr="007E4ED8" w14:paraId="36DAC5C1" w14:textId="77777777" w:rsidTr="00495DA1">
        <w:trPr>
          <w:trHeight w:val="315"/>
        </w:trPr>
        <w:tc>
          <w:tcPr>
            <w:tcW w:w="1840" w:type="dxa"/>
            <w:noWrap/>
            <w:hideMark/>
          </w:tcPr>
          <w:p w14:paraId="2B0F766A" w14:textId="77777777" w:rsidR="009F4990" w:rsidRPr="007E4ED8" w:rsidRDefault="009F4990" w:rsidP="00495DA1">
            <w:pPr>
              <w:rPr>
                <w:rFonts w:cstheme="minorHAnsi"/>
              </w:rPr>
            </w:pPr>
            <w:r w:rsidRPr="007E4ED8">
              <w:rPr>
                <w:rFonts w:cstheme="minorHAnsi"/>
              </w:rPr>
              <w:t>Petaluma</w:t>
            </w:r>
          </w:p>
        </w:tc>
        <w:tc>
          <w:tcPr>
            <w:tcW w:w="2835" w:type="dxa"/>
            <w:noWrap/>
            <w:hideMark/>
          </w:tcPr>
          <w:p w14:paraId="0B3E8DEA" w14:textId="77777777" w:rsidR="009F4990" w:rsidRPr="007E4ED8" w:rsidRDefault="009F4990" w:rsidP="00495DA1">
            <w:pPr>
              <w:rPr>
                <w:rFonts w:cstheme="minorHAnsi"/>
              </w:rPr>
            </w:pPr>
            <w:r w:rsidRPr="007E4ED8">
              <w:rPr>
                <w:rFonts w:cstheme="minorHAnsi"/>
              </w:rPr>
              <w:t>AS</w:t>
            </w:r>
            <w:r>
              <w:rPr>
                <w:rFonts w:cstheme="minorHAnsi"/>
              </w:rPr>
              <w:t>/BNR</w:t>
            </w:r>
          </w:p>
        </w:tc>
        <w:tc>
          <w:tcPr>
            <w:tcW w:w="1710" w:type="dxa"/>
            <w:noWrap/>
            <w:hideMark/>
          </w:tcPr>
          <w:p w14:paraId="79D6EF78" w14:textId="77777777" w:rsidR="009F4990" w:rsidRPr="007E4ED8" w:rsidRDefault="009F4990" w:rsidP="00495DA1">
            <w:pPr>
              <w:rPr>
                <w:rFonts w:cstheme="minorHAnsi"/>
              </w:rPr>
            </w:pPr>
            <w:r w:rsidRPr="007E4ED8">
              <w:rPr>
                <w:rFonts w:cstheme="minorHAnsi"/>
              </w:rPr>
              <w:t>UV/Sodium Hypochlorite</w:t>
            </w:r>
          </w:p>
        </w:tc>
        <w:tc>
          <w:tcPr>
            <w:tcW w:w="2054" w:type="dxa"/>
            <w:noWrap/>
            <w:hideMark/>
          </w:tcPr>
          <w:p w14:paraId="45ADC7E7" w14:textId="77777777" w:rsidR="009F4990" w:rsidRPr="007E4ED8" w:rsidRDefault="009F4990" w:rsidP="00495DA1">
            <w:pPr>
              <w:rPr>
                <w:rFonts w:cstheme="minorHAnsi"/>
              </w:rPr>
            </w:pPr>
            <w:r w:rsidRPr="007E4ED8">
              <w:rPr>
                <w:rFonts w:cstheme="minorHAnsi"/>
              </w:rPr>
              <w:t>n</w:t>
            </w:r>
          </w:p>
        </w:tc>
      </w:tr>
      <w:tr w:rsidR="009F4990" w:rsidRPr="007E4ED8" w14:paraId="4231A750" w14:textId="77777777" w:rsidTr="00495DA1">
        <w:trPr>
          <w:trHeight w:val="315"/>
        </w:trPr>
        <w:tc>
          <w:tcPr>
            <w:tcW w:w="1840" w:type="dxa"/>
            <w:noWrap/>
            <w:hideMark/>
          </w:tcPr>
          <w:p w14:paraId="01E158FB" w14:textId="77777777" w:rsidR="009F4990" w:rsidRPr="007E4ED8" w:rsidRDefault="009F4990" w:rsidP="00495DA1">
            <w:pPr>
              <w:rPr>
                <w:rFonts w:cstheme="minorHAnsi"/>
              </w:rPr>
            </w:pPr>
            <w:r w:rsidRPr="007E4ED8">
              <w:rPr>
                <w:rFonts w:cstheme="minorHAnsi"/>
              </w:rPr>
              <w:t>Pinole</w:t>
            </w:r>
          </w:p>
        </w:tc>
        <w:tc>
          <w:tcPr>
            <w:tcW w:w="2835" w:type="dxa"/>
            <w:noWrap/>
            <w:hideMark/>
          </w:tcPr>
          <w:p w14:paraId="3D1F3CD2" w14:textId="77777777" w:rsidR="009F4990" w:rsidRPr="007E4ED8" w:rsidRDefault="009F4990" w:rsidP="00495DA1">
            <w:pPr>
              <w:rPr>
                <w:rFonts w:cstheme="minorHAnsi"/>
              </w:rPr>
            </w:pPr>
            <w:r w:rsidRPr="007E4ED8">
              <w:rPr>
                <w:rFonts w:cstheme="minorHAnsi"/>
              </w:rPr>
              <w:t>AS</w:t>
            </w:r>
          </w:p>
        </w:tc>
        <w:tc>
          <w:tcPr>
            <w:tcW w:w="1710" w:type="dxa"/>
            <w:noWrap/>
            <w:hideMark/>
          </w:tcPr>
          <w:p w14:paraId="726D2180"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5FAB1AD8" w14:textId="77777777" w:rsidR="009F4990" w:rsidRPr="007E4ED8" w:rsidRDefault="009F4990" w:rsidP="00495DA1">
            <w:pPr>
              <w:rPr>
                <w:rFonts w:cstheme="minorHAnsi"/>
              </w:rPr>
            </w:pPr>
            <w:r w:rsidRPr="007E4ED8">
              <w:rPr>
                <w:rFonts w:cstheme="minorHAnsi"/>
              </w:rPr>
              <w:t>n</w:t>
            </w:r>
          </w:p>
        </w:tc>
      </w:tr>
      <w:tr w:rsidR="009F4990" w:rsidRPr="007E4ED8" w14:paraId="1F202FF6" w14:textId="77777777" w:rsidTr="00495DA1">
        <w:trPr>
          <w:trHeight w:val="315"/>
        </w:trPr>
        <w:tc>
          <w:tcPr>
            <w:tcW w:w="1840" w:type="dxa"/>
            <w:noWrap/>
            <w:hideMark/>
          </w:tcPr>
          <w:p w14:paraId="05EC6F8C" w14:textId="77777777" w:rsidR="009F4990" w:rsidRPr="007E4ED8" w:rsidRDefault="009F4990" w:rsidP="00495DA1">
            <w:pPr>
              <w:rPr>
                <w:rFonts w:cstheme="minorHAnsi"/>
              </w:rPr>
            </w:pPr>
            <w:r w:rsidRPr="007E4ED8">
              <w:rPr>
                <w:rFonts w:cstheme="minorHAnsi"/>
              </w:rPr>
              <w:t>Richmond</w:t>
            </w:r>
          </w:p>
        </w:tc>
        <w:tc>
          <w:tcPr>
            <w:tcW w:w="2835" w:type="dxa"/>
            <w:noWrap/>
            <w:hideMark/>
          </w:tcPr>
          <w:p w14:paraId="5A800C46" w14:textId="77777777" w:rsidR="009F4990" w:rsidRPr="007E4ED8" w:rsidRDefault="009F4990" w:rsidP="00495DA1">
            <w:pPr>
              <w:rPr>
                <w:rFonts w:cstheme="minorHAnsi"/>
              </w:rPr>
            </w:pPr>
            <w:r w:rsidRPr="007E4ED8">
              <w:rPr>
                <w:rFonts w:cstheme="minorHAnsi"/>
              </w:rPr>
              <w:t>AS</w:t>
            </w:r>
          </w:p>
        </w:tc>
        <w:tc>
          <w:tcPr>
            <w:tcW w:w="1710" w:type="dxa"/>
            <w:noWrap/>
            <w:hideMark/>
          </w:tcPr>
          <w:p w14:paraId="7D63BF07"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76A47B6E" w14:textId="77777777" w:rsidR="009F4990" w:rsidRPr="007E4ED8" w:rsidRDefault="009F4990" w:rsidP="00495DA1">
            <w:pPr>
              <w:rPr>
                <w:rFonts w:cstheme="minorHAnsi"/>
              </w:rPr>
            </w:pPr>
            <w:r w:rsidRPr="007E4ED8">
              <w:rPr>
                <w:rFonts w:cstheme="minorHAnsi"/>
              </w:rPr>
              <w:t>n</w:t>
            </w:r>
          </w:p>
        </w:tc>
      </w:tr>
      <w:tr w:rsidR="009F4990" w:rsidRPr="007E4ED8" w14:paraId="6E945444" w14:textId="77777777" w:rsidTr="00495DA1">
        <w:trPr>
          <w:trHeight w:val="315"/>
        </w:trPr>
        <w:tc>
          <w:tcPr>
            <w:tcW w:w="1840" w:type="dxa"/>
            <w:noWrap/>
            <w:hideMark/>
          </w:tcPr>
          <w:p w14:paraId="30DCB3BB" w14:textId="77777777" w:rsidR="009F4990" w:rsidRPr="007E4ED8" w:rsidRDefault="009F4990" w:rsidP="00495DA1">
            <w:pPr>
              <w:rPr>
                <w:rFonts w:cstheme="minorHAnsi"/>
              </w:rPr>
            </w:pPr>
            <w:r w:rsidRPr="007E4ED8">
              <w:rPr>
                <w:rFonts w:cstheme="minorHAnsi"/>
              </w:rPr>
              <w:t>Rodeo</w:t>
            </w:r>
          </w:p>
        </w:tc>
        <w:tc>
          <w:tcPr>
            <w:tcW w:w="2835" w:type="dxa"/>
            <w:noWrap/>
            <w:hideMark/>
          </w:tcPr>
          <w:p w14:paraId="1DE7CBBA" w14:textId="77777777" w:rsidR="009F4990" w:rsidRPr="007E4ED8" w:rsidRDefault="009F4990" w:rsidP="00495DA1">
            <w:pPr>
              <w:rPr>
                <w:rFonts w:cstheme="minorHAnsi"/>
              </w:rPr>
            </w:pPr>
            <w:r w:rsidRPr="007E4ED8">
              <w:rPr>
                <w:rFonts w:cstheme="minorHAnsi"/>
              </w:rPr>
              <w:t>AS</w:t>
            </w:r>
          </w:p>
        </w:tc>
        <w:tc>
          <w:tcPr>
            <w:tcW w:w="1710" w:type="dxa"/>
            <w:noWrap/>
            <w:hideMark/>
          </w:tcPr>
          <w:p w14:paraId="607F5A49"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10B799CF" w14:textId="77777777" w:rsidR="009F4990" w:rsidRPr="007E4ED8" w:rsidRDefault="009F4990" w:rsidP="00495DA1">
            <w:pPr>
              <w:rPr>
                <w:rFonts w:cstheme="minorHAnsi"/>
              </w:rPr>
            </w:pPr>
            <w:r w:rsidRPr="007E4ED8">
              <w:rPr>
                <w:rFonts w:cstheme="minorHAnsi"/>
              </w:rPr>
              <w:t>n</w:t>
            </w:r>
          </w:p>
        </w:tc>
      </w:tr>
      <w:tr w:rsidR="009F4990" w:rsidRPr="007E4ED8" w14:paraId="48088A56" w14:textId="77777777" w:rsidTr="00495DA1">
        <w:trPr>
          <w:trHeight w:val="315"/>
        </w:trPr>
        <w:tc>
          <w:tcPr>
            <w:tcW w:w="1840" w:type="dxa"/>
            <w:noWrap/>
            <w:hideMark/>
          </w:tcPr>
          <w:p w14:paraId="4B71AC23" w14:textId="77777777" w:rsidR="009F4990" w:rsidRPr="007E4ED8" w:rsidRDefault="009F4990" w:rsidP="00495DA1">
            <w:pPr>
              <w:rPr>
                <w:rFonts w:cstheme="minorHAnsi"/>
              </w:rPr>
            </w:pPr>
            <w:r w:rsidRPr="007E4ED8">
              <w:rPr>
                <w:rFonts w:cstheme="minorHAnsi"/>
              </w:rPr>
              <w:t>San Jose</w:t>
            </w:r>
          </w:p>
        </w:tc>
        <w:tc>
          <w:tcPr>
            <w:tcW w:w="2835" w:type="dxa"/>
            <w:noWrap/>
            <w:hideMark/>
          </w:tcPr>
          <w:p w14:paraId="62E5A93B" w14:textId="77777777" w:rsidR="009F4990" w:rsidRPr="007E4ED8" w:rsidRDefault="009F4990" w:rsidP="00495DA1">
            <w:pPr>
              <w:rPr>
                <w:rFonts w:cstheme="minorHAnsi"/>
              </w:rPr>
            </w:pPr>
            <w:r w:rsidRPr="007E4ED8">
              <w:rPr>
                <w:rFonts w:cstheme="minorHAnsi"/>
              </w:rPr>
              <w:t>AS/BNR</w:t>
            </w:r>
          </w:p>
        </w:tc>
        <w:tc>
          <w:tcPr>
            <w:tcW w:w="1710" w:type="dxa"/>
            <w:noWrap/>
            <w:hideMark/>
          </w:tcPr>
          <w:p w14:paraId="1F9A3991"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7A9F3030" w14:textId="77777777" w:rsidR="009F4990" w:rsidRPr="007E4ED8" w:rsidRDefault="009F4990" w:rsidP="00495DA1">
            <w:pPr>
              <w:rPr>
                <w:rFonts w:cstheme="minorHAnsi"/>
              </w:rPr>
            </w:pPr>
            <w:r w:rsidRPr="007E4ED8">
              <w:rPr>
                <w:rFonts w:cstheme="minorHAnsi"/>
              </w:rPr>
              <w:t>y</w:t>
            </w:r>
          </w:p>
        </w:tc>
      </w:tr>
      <w:tr w:rsidR="009F4990" w:rsidRPr="007E4ED8" w14:paraId="714AC1ED" w14:textId="77777777" w:rsidTr="00495DA1">
        <w:trPr>
          <w:trHeight w:val="315"/>
        </w:trPr>
        <w:tc>
          <w:tcPr>
            <w:tcW w:w="1840" w:type="dxa"/>
            <w:noWrap/>
            <w:hideMark/>
          </w:tcPr>
          <w:p w14:paraId="0AAFEA79" w14:textId="77777777" w:rsidR="009F4990" w:rsidRPr="007E4ED8" w:rsidRDefault="009F4990" w:rsidP="00495DA1">
            <w:pPr>
              <w:rPr>
                <w:rFonts w:cstheme="minorHAnsi"/>
              </w:rPr>
            </w:pPr>
            <w:r w:rsidRPr="007E4ED8">
              <w:rPr>
                <w:rFonts w:cstheme="minorHAnsi"/>
              </w:rPr>
              <w:t>San Leandro</w:t>
            </w:r>
          </w:p>
        </w:tc>
        <w:tc>
          <w:tcPr>
            <w:tcW w:w="2835" w:type="dxa"/>
            <w:noWrap/>
            <w:hideMark/>
          </w:tcPr>
          <w:p w14:paraId="19C2E6A5" w14:textId="77777777" w:rsidR="009F4990" w:rsidRPr="007E4ED8" w:rsidRDefault="009F4990" w:rsidP="00495DA1">
            <w:pPr>
              <w:rPr>
                <w:rFonts w:cstheme="minorHAnsi"/>
              </w:rPr>
            </w:pPr>
            <w:r w:rsidRPr="007E4ED8">
              <w:rPr>
                <w:rFonts w:cstheme="minorHAnsi"/>
              </w:rPr>
              <w:t>TF/AS</w:t>
            </w:r>
          </w:p>
        </w:tc>
        <w:tc>
          <w:tcPr>
            <w:tcW w:w="1710" w:type="dxa"/>
            <w:noWrap/>
            <w:hideMark/>
          </w:tcPr>
          <w:p w14:paraId="651714BE"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41839DD5" w14:textId="77777777" w:rsidR="009F4990" w:rsidRPr="007E4ED8" w:rsidRDefault="009F4990" w:rsidP="00495DA1">
            <w:pPr>
              <w:rPr>
                <w:rFonts w:cstheme="minorHAnsi"/>
              </w:rPr>
            </w:pPr>
            <w:r w:rsidRPr="007E4ED8">
              <w:rPr>
                <w:rFonts w:cstheme="minorHAnsi"/>
              </w:rPr>
              <w:t>n</w:t>
            </w:r>
          </w:p>
        </w:tc>
      </w:tr>
      <w:tr w:rsidR="009F4990" w:rsidRPr="007E4ED8" w14:paraId="3633C2AC" w14:textId="77777777" w:rsidTr="00495DA1">
        <w:trPr>
          <w:trHeight w:val="315"/>
        </w:trPr>
        <w:tc>
          <w:tcPr>
            <w:tcW w:w="1840" w:type="dxa"/>
            <w:noWrap/>
            <w:hideMark/>
          </w:tcPr>
          <w:p w14:paraId="5BFEA139" w14:textId="77777777" w:rsidR="009F4990" w:rsidRPr="007E4ED8" w:rsidRDefault="009F4990" w:rsidP="00495DA1">
            <w:pPr>
              <w:rPr>
                <w:rFonts w:cstheme="minorHAnsi"/>
              </w:rPr>
            </w:pPr>
            <w:r w:rsidRPr="007E4ED8">
              <w:rPr>
                <w:rFonts w:cstheme="minorHAnsi"/>
              </w:rPr>
              <w:t>San Mateo</w:t>
            </w:r>
            <w:r w:rsidRPr="007E31BC">
              <w:rPr>
                <w:rFonts w:cstheme="minorHAnsi"/>
                <w:vertAlign w:val="superscript"/>
              </w:rPr>
              <w:t>a</w:t>
            </w:r>
          </w:p>
        </w:tc>
        <w:tc>
          <w:tcPr>
            <w:tcW w:w="2835" w:type="dxa"/>
            <w:noWrap/>
            <w:hideMark/>
          </w:tcPr>
          <w:p w14:paraId="527BF8EC" w14:textId="77777777" w:rsidR="009F4990" w:rsidRPr="007E4ED8" w:rsidRDefault="009F4990" w:rsidP="00495DA1">
            <w:pPr>
              <w:rPr>
                <w:rFonts w:cstheme="minorHAnsi"/>
              </w:rPr>
            </w:pPr>
            <w:r w:rsidRPr="007E4ED8">
              <w:rPr>
                <w:rFonts w:cstheme="minorHAnsi"/>
              </w:rPr>
              <w:t>AS</w:t>
            </w:r>
          </w:p>
        </w:tc>
        <w:tc>
          <w:tcPr>
            <w:tcW w:w="1710" w:type="dxa"/>
            <w:noWrap/>
            <w:hideMark/>
          </w:tcPr>
          <w:p w14:paraId="7909612E"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77E20DAE" w14:textId="77777777" w:rsidR="009F4990" w:rsidRPr="007E4ED8" w:rsidRDefault="009F4990" w:rsidP="00495DA1">
            <w:pPr>
              <w:rPr>
                <w:rFonts w:cstheme="minorHAnsi"/>
              </w:rPr>
            </w:pPr>
            <w:r w:rsidRPr="007E4ED8">
              <w:rPr>
                <w:rFonts w:cstheme="minorHAnsi"/>
              </w:rPr>
              <w:t>n</w:t>
            </w:r>
          </w:p>
        </w:tc>
      </w:tr>
      <w:tr w:rsidR="009F4990" w:rsidRPr="007E4ED8" w14:paraId="322CE8AC" w14:textId="77777777" w:rsidTr="00495DA1">
        <w:trPr>
          <w:trHeight w:val="315"/>
        </w:trPr>
        <w:tc>
          <w:tcPr>
            <w:tcW w:w="1840" w:type="dxa"/>
            <w:noWrap/>
            <w:hideMark/>
          </w:tcPr>
          <w:p w14:paraId="7AC02110" w14:textId="77777777" w:rsidR="009F4990" w:rsidRPr="007E4ED8" w:rsidRDefault="009F4990" w:rsidP="00495DA1">
            <w:pPr>
              <w:rPr>
                <w:rFonts w:cstheme="minorHAnsi"/>
              </w:rPr>
            </w:pPr>
            <w:r w:rsidRPr="007E4ED8">
              <w:rPr>
                <w:rFonts w:cstheme="minorHAnsi"/>
              </w:rPr>
              <w:t>Sewerage Agency of Southern Marin</w:t>
            </w:r>
          </w:p>
        </w:tc>
        <w:tc>
          <w:tcPr>
            <w:tcW w:w="2835" w:type="dxa"/>
            <w:noWrap/>
            <w:hideMark/>
          </w:tcPr>
          <w:p w14:paraId="37C16830" w14:textId="77777777" w:rsidR="009F4990" w:rsidRPr="007E4ED8" w:rsidRDefault="009F4990" w:rsidP="00495DA1">
            <w:pPr>
              <w:rPr>
                <w:rFonts w:cstheme="minorHAnsi"/>
              </w:rPr>
            </w:pPr>
            <w:r w:rsidRPr="007E4ED8">
              <w:rPr>
                <w:rFonts w:cstheme="minorHAnsi"/>
              </w:rPr>
              <w:t>TF</w:t>
            </w:r>
          </w:p>
        </w:tc>
        <w:tc>
          <w:tcPr>
            <w:tcW w:w="1710" w:type="dxa"/>
            <w:noWrap/>
            <w:hideMark/>
          </w:tcPr>
          <w:p w14:paraId="11C6B934"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0FBBC979" w14:textId="77777777" w:rsidR="009F4990" w:rsidRPr="007E4ED8" w:rsidRDefault="009F4990" w:rsidP="00495DA1">
            <w:pPr>
              <w:rPr>
                <w:rFonts w:cstheme="minorHAnsi"/>
              </w:rPr>
            </w:pPr>
            <w:r w:rsidRPr="007E4ED8">
              <w:rPr>
                <w:rFonts w:cstheme="minorHAnsi"/>
              </w:rPr>
              <w:t>n</w:t>
            </w:r>
          </w:p>
        </w:tc>
      </w:tr>
      <w:tr w:rsidR="009F4990" w:rsidRPr="007E4ED8" w14:paraId="11E9C3E2" w14:textId="77777777" w:rsidTr="00495DA1">
        <w:trPr>
          <w:trHeight w:val="315"/>
        </w:trPr>
        <w:tc>
          <w:tcPr>
            <w:tcW w:w="1840" w:type="dxa"/>
            <w:noWrap/>
            <w:hideMark/>
          </w:tcPr>
          <w:p w14:paraId="7FE6CD6C" w14:textId="77777777" w:rsidR="009F4990" w:rsidRPr="007E4ED8" w:rsidRDefault="009F4990" w:rsidP="00495DA1">
            <w:pPr>
              <w:rPr>
                <w:rFonts w:cstheme="minorHAnsi"/>
              </w:rPr>
            </w:pPr>
            <w:r w:rsidRPr="007E4ED8">
              <w:rPr>
                <w:rFonts w:cstheme="minorHAnsi"/>
              </w:rPr>
              <w:t>SFO</w:t>
            </w:r>
          </w:p>
        </w:tc>
        <w:tc>
          <w:tcPr>
            <w:tcW w:w="2835" w:type="dxa"/>
            <w:noWrap/>
            <w:hideMark/>
          </w:tcPr>
          <w:p w14:paraId="54639840" w14:textId="77777777" w:rsidR="009F4990" w:rsidRPr="007E4ED8" w:rsidRDefault="009F4990" w:rsidP="00495DA1">
            <w:pPr>
              <w:rPr>
                <w:rFonts w:cstheme="minorHAnsi"/>
              </w:rPr>
            </w:pPr>
            <w:r w:rsidRPr="007E4ED8">
              <w:rPr>
                <w:rFonts w:cstheme="minorHAnsi"/>
              </w:rPr>
              <w:t>AS</w:t>
            </w:r>
          </w:p>
        </w:tc>
        <w:tc>
          <w:tcPr>
            <w:tcW w:w="1710" w:type="dxa"/>
            <w:noWrap/>
            <w:hideMark/>
          </w:tcPr>
          <w:p w14:paraId="0BD4BE5F"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7B98044C" w14:textId="77777777" w:rsidR="009F4990" w:rsidRPr="007E4ED8" w:rsidRDefault="009F4990" w:rsidP="00495DA1">
            <w:pPr>
              <w:rPr>
                <w:rFonts w:cstheme="minorHAnsi"/>
              </w:rPr>
            </w:pPr>
            <w:r w:rsidRPr="007E4ED8">
              <w:rPr>
                <w:rFonts w:cstheme="minorHAnsi"/>
              </w:rPr>
              <w:t>n</w:t>
            </w:r>
          </w:p>
        </w:tc>
      </w:tr>
      <w:tr w:rsidR="009F4990" w:rsidRPr="007E4ED8" w14:paraId="7914D2D2" w14:textId="77777777" w:rsidTr="00495DA1">
        <w:trPr>
          <w:trHeight w:val="315"/>
        </w:trPr>
        <w:tc>
          <w:tcPr>
            <w:tcW w:w="1840" w:type="dxa"/>
            <w:noWrap/>
            <w:hideMark/>
          </w:tcPr>
          <w:p w14:paraId="500C7AB6" w14:textId="77777777" w:rsidR="009F4990" w:rsidRPr="007E4ED8" w:rsidRDefault="009F4990" w:rsidP="00495DA1">
            <w:pPr>
              <w:rPr>
                <w:rFonts w:cstheme="minorHAnsi"/>
              </w:rPr>
            </w:pPr>
            <w:r w:rsidRPr="007E4ED8">
              <w:rPr>
                <w:rFonts w:cstheme="minorHAnsi"/>
              </w:rPr>
              <w:t>SFPUC</w:t>
            </w:r>
          </w:p>
        </w:tc>
        <w:tc>
          <w:tcPr>
            <w:tcW w:w="2835" w:type="dxa"/>
            <w:noWrap/>
            <w:hideMark/>
          </w:tcPr>
          <w:p w14:paraId="09CC6825" w14:textId="77777777" w:rsidR="009F4990" w:rsidRPr="007E4ED8" w:rsidRDefault="009F4990" w:rsidP="00495DA1">
            <w:pPr>
              <w:rPr>
                <w:rFonts w:cstheme="minorHAnsi"/>
              </w:rPr>
            </w:pPr>
            <w:r w:rsidRPr="007E4ED8">
              <w:rPr>
                <w:rFonts w:cstheme="minorHAnsi"/>
              </w:rPr>
              <w:t>High Purity Oxygen</w:t>
            </w:r>
          </w:p>
        </w:tc>
        <w:tc>
          <w:tcPr>
            <w:tcW w:w="1710" w:type="dxa"/>
            <w:noWrap/>
            <w:hideMark/>
          </w:tcPr>
          <w:p w14:paraId="01C4069F"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583EB78F" w14:textId="77777777" w:rsidR="009F4990" w:rsidRPr="007E4ED8" w:rsidRDefault="009F4990" w:rsidP="00495DA1">
            <w:pPr>
              <w:rPr>
                <w:rFonts w:cstheme="minorHAnsi"/>
              </w:rPr>
            </w:pPr>
            <w:r w:rsidRPr="007E4ED8">
              <w:rPr>
                <w:rFonts w:cstheme="minorHAnsi"/>
              </w:rPr>
              <w:t>n</w:t>
            </w:r>
          </w:p>
        </w:tc>
      </w:tr>
      <w:tr w:rsidR="009F4990" w:rsidRPr="007E4ED8" w14:paraId="5F97268C" w14:textId="77777777" w:rsidTr="00495DA1">
        <w:trPr>
          <w:trHeight w:val="315"/>
        </w:trPr>
        <w:tc>
          <w:tcPr>
            <w:tcW w:w="1840" w:type="dxa"/>
            <w:noWrap/>
            <w:hideMark/>
          </w:tcPr>
          <w:p w14:paraId="2EE8CC62" w14:textId="77777777" w:rsidR="009F4990" w:rsidRPr="007E4ED8" w:rsidRDefault="009F4990" w:rsidP="00495DA1">
            <w:pPr>
              <w:rPr>
                <w:rFonts w:cstheme="minorHAnsi"/>
              </w:rPr>
            </w:pPr>
            <w:r w:rsidRPr="007E4ED8">
              <w:rPr>
                <w:rFonts w:cstheme="minorHAnsi"/>
              </w:rPr>
              <w:t>Sausalito Marin City Sanitary district</w:t>
            </w:r>
          </w:p>
        </w:tc>
        <w:tc>
          <w:tcPr>
            <w:tcW w:w="2835" w:type="dxa"/>
            <w:noWrap/>
            <w:hideMark/>
          </w:tcPr>
          <w:p w14:paraId="33F59C73" w14:textId="77777777" w:rsidR="009F4990" w:rsidRPr="007E4ED8" w:rsidRDefault="009F4990" w:rsidP="00495DA1">
            <w:pPr>
              <w:rPr>
                <w:rFonts w:cstheme="minorHAnsi"/>
              </w:rPr>
            </w:pPr>
            <w:r w:rsidRPr="007E4ED8">
              <w:rPr>
                <w:rFonts w:cstheme="minorHAnsi"/>
              </w:rPr>
              <w:t>TF</w:t>
            </w:r>
          </w:p>
        </w:tc>
        <w:tc>
          <w:tcPr>
            <w:tcW w:w="1710" w:type="dxa"/>
            <w:noWrap/>
            <w:hideMark/>
          </w:tcPr>
          <w:p w14:paraId="707FC13D"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70253CB7" w14:textId="77777777" w:rsidR="009F4990" w:rsidRPr="007E4ED8" w:rsidRDefault="009F4990" w:rsidP="00495DA1">
            <w:pPr>
              <w:rPr>
                <w:rFonts w:cstheme="minorHAnsi"/>
              </w:rPr>
            </w:pPr>
            <w:r w:rsidRPr="007E4ED8">
              <w:rPr>
                <w:rFonts w:cstheme="minorHAnsi"/>
              </w:rPr>
              <w:t>n</w:t>
            </w:r>
          </w:p>
        </w:tc>
      </w:tr>
      <w:tr w:rsidR="009F4990" w:rsidRPr="007E4ED8" w14:paraId="75E66AE5" w14:textId="77777777" w:rsidTr="00495DA1">
        <w:trPr>
          <w:trHeight w:val="315"/>
        </w:trPr>
        <w:tc>
          <w:tcPr>
            <w:tcW w:w="1840" w:type="dxa"/>
            <w:noWrap/>
            <w:hideMark/>
          </w:tcPr>
          <w:p w14:paraId="44AEC29E" w14:textId="77777777" w:rsidR="009F4990" w:rsidRPr="007E4ED8" w:rsidRDefault="009F4990" w:rsidP="00495DA1">
            <w:pPr>
              <w:rPr>
                <w:rFonts w:cstheme="minorHAnsi"/>
              </w:rPr>
            </w:pPr>
            <w:r w:rsidRPr="007E4ED8">
              <w:rPr>
                <w:rFonts w:cstheme="minorHAnsi"/>
              </w:rPr>
              <w:t>SSF</w:t>
            </w:r>
          </w:p>
        </w:tc>
        <w:tc>
          <w:tcPr>
            <w:tcW w:w="2835" w:type="dxa"/>
            <w:noWrap/>
            <w:hideMark/>
          </w:tcPr>
          <w:p w14:paraId="7F6D079A" w14:textId="77777777" w:rsidR="009F4990" w:rsidRPr="007E4ED8" w:rsidRDefault="009F4990" w:rsidP="00495DA1">
            <w:pPr>
              <w:rPr>
                <w:rFonts w:cstheme="minorHAnsi"/>
              </w:rPr>
            </w:pPr>
            <w:r w:rsidRPr="007E4ED8">
              <w:rPr>
                <w:rFonts w:cstheme="minorHAnsi"/>
              </w:rPr>
              <w:t>AS</w:t>
            </w:r>
          </w:p>
        </w:tc>
        <w:tc>
          <w:tcPr>
            <w:tcW w:w="1710" w:type="dxa"/>
            <w:noWrap/>
            <w:hideMark/>
          </w:tcPr>
          <w:p w14:paraId="14C9A7D8"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1738B78D" w14:textId="77777777" w:rsidR="009F4990" w:rsidRPr="007E4ED8" w:rsidRDefault="009F4990" w:rsidP="00495DA1">
            <w:pPr>
              <w:rPr>
                <w:rFonts w:cstheme="minorHAnsi"/>
              </w:rPr>
            </w:pPr>
            <w:r w:rsidRPr="007E4ED8">
              <w:rPr>
                <w:rFonts w:cstheme="minorHAnsi"/>
              </w:rPr>
              <w:t>n</w:t>
            </w:r>
          </w:p>
        </w:tc>
      </w:tr>
      <w:tr w:rsidR="009F4990" w:rsidRPr="007E4ED8" w14:paraId="711260F5" w14:textId="77777777" w:rsidTr="00495DA1">
        <w:trPr>
          <w:trHeight w:val="315"/>
        </w:trPr>
        <w:tc>
          <w:tcPr>
            <w:tcW w:w="1840" w:type="dxa"/>
            <w:noWrap/>
            <w:hideMark/>
          </w:tcPr>
          <w:p w14:paraId="239FC8C2" w14:textId="77777777" w:rsidR="009F4990" w:rsidRPr="007E4ED8" w:rsidRDefault="009F4990" w:rsidP="00495DA1">
            <w:pPr>
              <w:rPr>
                <w:rFonts w:cstheme="minorHAnsi"/>
              </w:rPr>
            </w:pPr>
            <w:r w:rsidRPr="007E4ED8">
              <w:rPr>
                <w:rFonts w:cstheme="minorHAnsi"/>
              </w:rPr>
              <w:t>Sunnyvale</w:t>
            </w:r>
          </w:p>
        </w:tc>
        <w:tc>
          <w:tcPr>
            <w:tcW w:w="2835" w:type="dxa"/>
            <w:noWrap/>
            <w:hideMark/>
          </w:tcPr>
          <w:p w14:paraId="43E56DCD" w14:textId="77777777" w:rsidR="009F4990" w:rsidRPr="007E4ED8" w:rsidRDefault="009F4990" w:rsidP="00495DA1">
            <w:pPr>
              <w:rPr>
                <w:rFonts w:cstheme="minorHAnsi"/>
              </w:rPr>
            </w:pPr>
            <w:r w:rsidRPr="007E4ED8">
              <w:rPr>
                <w:rFonts w:cstheme="minorHAnsi"/>
              </w:rPr>
              <w:t>TF/DAF/Dual Media Filtration</w:t>
            </w:r>
          </w:p>
        </w:tc>
        <w:tc>
          <w:tcPr>
            <w:tcW w:w="1710" w:type="dxa"/>
            <w:noWrap/>
            <w:hideMark/>
          </w:tcPr>
          <w:p w14:paraId="53B23B92" w14:textId="77777777" w:rsidR="009F4990" w:rsidRPr="007E4ED8" w:rsidRDefault="009F4990" w:rsidP="00495DA1">
            <w:pPr>
              <w:rPr>
                <w:rFonts w:cstheme="minorHAnsi"/>
              </w:rPr>
            </w:pPr>
            <w:r w:rsidRPr="007E4ED8">
              <w:rPr>
                <w:rFonts w:cstheme="minorHAnsi"/>
              </w:rPr>
              <w:t>Chlorine Gas</w:t>
            </w:r>
          </w:p>
        </w:tc>
        <w:tc>
          <w:tcPr>
            <w:tcW w:w="2054" w:type="dxa"/>
            <w:noWrap/>
            <w:hideMark/>
          </w:tcPr>
          <w:p w14:paraId="77A431AB" w14:textId="77777777" w:rsidR="009F4990" w:rsidRPr="007E4ED8" w:rsidRDefault="009F4990" w:rsidP="00495DA1">
            <w:pPr>
              <w:rPr>
                <w:rFonts w:cstheme="minorHAnsi"/>
              </w:rPr>
            </w:pPr>
            <w:r w:rsidRPr="007E4ED8">
              <w:rPr>
                <w:rFonts w:cstheme="minorHAnsi"/>
              </w:rPr>
              <w:t>y</w:t>
            </w:r>
          </w:p>
        </w:tc>
      </w:tr>
      <w:tr w:rsidR="009F4990" w:rsidRPr="007E4ED8" w14:paraId="5BC2FE39" w14:textId="77777777" w:rsidTr="00495DA1">
        <w:trPr>
          <w:trHeight w:val="315"/>
        </w:trPr>
        <w:tc>
          <w:tcPr>
            <w:tcW w:w="1840" w:type="dxa"/>
            <w:noWrap/>
            <w:hideMark/>
          </w:tcPr>
          <w:p w14:paraId="691E9050" w14:textId="77777777" w:rsidR="009F4990" w:rsidRPr="007E4ED8" w:rsidRDefault="009F4990" w:rsidP="00495DA1">
            <w:pPr>
              <w:rPr>
                <w:rFonts w:cstheme="minorHAnsi"/>
              </w:rPr>
            </w:pPr>
            <w:r w:rsidRPr="007E4ED8">
              <w:rPr>
                <w:rFonts w:cstheme="minorHAnsi"/>
              </w:rPr>
              <w:t>Sonoma</w:t>
            </w:r>
          </w:p>
        </w:tc>
        <w:tc>
          <w:tcPr>
            <w:tcW w:w="2835" w:type="dxa"/>
            <w:noWrap/>
            <w:hideMark/>
          </w:tcPr>
          <w:p w14:paraId="549329E6" w14:textId="77777777" w:rsidR="009F4990" w:rsidRPr="007E4ED8" w:rsidRDefault="009F4990" w:rsidP="00495DA1">
            <w:pPr>
              <w:rPr>
                <w:rFonts w:cstheme="minorHAnsi"/>
              </w:rPr>
            </w:pPr>
            <w:r w:rsidRPr="007E4ED8">
              <w:rPr>
                <w:rFonts w:cstheme="minorHAnsi"/>
              </w:rPr>
              <w:t>AS</w:t>
            </w:r>
          </w:p>
        </w:tc>
        <w:tc>
          <w:tcPr>
            <w:tcW w:w="1710" w:type="dxa"/>
            <w:noWrap/>
            <w:hideMark/>
          </w:tcPr>
          <w:p w14:paraId="2CBB386B" w14:textId="77777777" w:rsidR="009F4990" w:rsidRPr="007E4ED8" w:rsidRDefault="009F4990" w:rsidP="00495DA1">
            <w:pPr>
              <w:rPr>
                <w:rFonts w:cstheme="minorHAnsi"/>
              </w:rPr>
            </w:pPr>
            <w:r w:rsidRPr="007E4ED8">
              <w:rPr>
                <w:rFonts w:cstheme="minorHAnsi"/>
              </w:rPr>
              <w:t>Chlorine Gas</w:t>
            </w:r>
          </w:p>
        </w:tc>
        <w:tc>
          <w:tcPr>
            <w:tcW w:w="2054" w:type="dxa"/>
            <w:noWrap/>
            <w:hideMark/>
          </w:tcPr>
          <w:p w14:paraId="25702EE0" w14:textId="77777777" w:rsidR="009F4990" w:rsidRPr="007E4ED8" w:rsidRDefault="009F4990" w:rsidP="00495DA1">
            <w:pPr>
              <w:rPr>
                <w:rFonts w:cstheme="minorHAnsi"/>
              </w:rPr>
            </w:pPr>
            <w:r w:rsidRPr="007E4ED8">
              <w:rPr>
                <w:rFonts w:cstheme="minorHAnsi"/>
              </w:rPr>
              <w:t>n</w:t>
            </w:r>
          </w:p>
        </w:tc>
      </w:tr>
      <w:tr w:rsidR="009F4990" w:rsidRPr="007E4ED8" w14:paraId="153C0B9F" w14:textId="77777777" w:rsidTr="00495DA1">
        <w:trPr>
          <w:trHeight w:val="315"/>
        </w:trPr>
        <w:tc>
          <w:tcPr>
            <w:tcW w:w="1840" w:type="dxa"/>
            <w:noWrap/>
            <w:hideMark/>
          </w:tcPr>
          <w:p w14:paraId="629FA90C" w14:textId="77777777" w:rsidR="009F4990" w:rsidRPr="007E4ED8" w:rsidRDefault="009F4990" w:rsidP="00495DA1">
            <w:pPr>
              <w:rPr>
                <w:rFonts w:cstheme="minorHAnsi"/>
              </w:rPr>
            </w:pPr>
            <w:r w:rsidRPr="007E4ED8">
              <w:rPr>
                <w:rFonts w:cstheme="minorHAnsi"/>
              </w:rPr>
              <w:t>Silicon Valley Clean Water</w:t>
            </w:r>
          </w:p>
        </w:tc>
        <w:tc>
          <w:tcPr>
            <w:tcW w:w="2835" w:type="dxa"/>
            <w:noWrap/>
            <w:hideMark/>
          </w:tcPr>
          <w:p w14:paraId="2225111F" w14:textId="77777777" w:rsidR="009F4990" w:rsidRPr="007E4ED8" w:rsidRDefault="009F4990" w:rsidP="00495DA1">
            <w:pPr>
              <w:rPr>
                <w:rFonts w:cstheme="minorHAnsi"/>
              </w:rPr>
            </w:pPr>
            <w:r w:rsidRPr="007E4ED8">
              <w:rPr>
                <w:rFonts w:cstheme="minorHAnsi"/>
              </w:rPr>
              <w:t>TF/AS</w:t>
            </w:r>
          </w:p>
        </w:tc>
        <w:tc>
          <w:tcPr>
            <w:tcW w:w="1710" w:type="dxa"/>
            <w:noWrap/>
            <w:hideMark/>
          </w:tcPr>
          <w:p w14:paraId="030E8AFD"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5FF6AC47" w14:textId="77777777" w:rsidR="009F4990" w:rsidRPr="007E4ED8" w:rsidRDefault="009F4990" w:rsidP="00495DA1">
            <w:pPr>
              <w:rPr>
                <w:rFonts w:cstheme="minorHAnsi"/>
              </w:rPr>
            </w:pPr>
            <w:r w:rsidRPr="007E4ED8">
              <w:rPr>
                <w:rFonts w:cstheme="minorHAnsi"/>
              </w:rPr>
              <w:t>n</w:t>
            </w:r>
          </w:p>
        </w:tc>
      </w:tr>
      <w:tr w:rsidR="009F4990" w:rsidRPr="007E4ED8" w14:paraId="321207CF" w14:textId="77777777" w:rsidTr="00495DA1">
        <w:trPr>
          <w:trHeight w:val="315"/>
        </w:trPr>
        <w:tc>
          <w:tcPr>
            <w:tcW w:w="1840" w:type="dxa"/>
            <w:noWrap/>
            <w:hideMark/>
          </w:tcPr>
          <w:p w14:paraId="3B96857D" w14:textId="77777777" w:rsidR="009F4990" w:rsidRPr="007E4ED8" w:rsidRDefault="009F4990" w:rsidP="00495DA1">
            <w:pPr>
              <w:rPr>
                <w:rFonts w:cstheme="minorHAnsi"/>
              </w:rPr>
            </w:pPr>
            <w:r w:rsidRPr="007E4ED8">
              <w:rPr>
                <w:rFonts w:cstheme="minorHAnsi"/>
              </w:rPr>
              <w:lastRenderedPageBreak/>
              <w:t>Treasure Island</w:t>
            </w:r>
          </w:p>
        </w:tc>
        <w:tc>
          <w:tcPr>
            <w:tcW w:w="2835" w:type="dxa"/>
            <w:noWrap/>
            <w:hideMark/>
          </w:tcPr>
          <w:p w14:paraId="188BE521" w14:textId="77777777" w:rsidR="009F4990" w:rsidRPr="007E4ED8" w:rsidRDefault="009F4990" w:rsidP="00495DA1">
            <w:pPr>
              <w:rPr>
                <w:rFonts w:cstheme="minorHAnsi"/>
              </w:rPr>
            </w:pPr>
            <w:r w:rsidRPr="007E4ED8">
              <w:rPr>
                <w:rFonts w:cstheme="minorHAnsi"/>
              </w:rPr>
              <w:t>TF</w:t>
            </w:r>
          </w:p>
        </w:tc>
        <w:tc>
          <w:tcPr>
            <w:tcW w:w="1710" w:type="dxa"/>
            <w:noWrap/>
            <w:hideMark/>
          </w:tcPr>
          <w:p w14:paraId="49E1D8DD"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784960C3" w14:textId="77777777" w:rsidR="009F4990" w:rsidRPr="007E4ED8" w:rsidRDefault="009F4990" w:rsidP="00495DA1">
            <w:pPr>
              <w:rPr>
                <w:rFonts w:cstheme="minorHAnsi"/>
              </w:rPr>
            </w:pPr>
            <w:r w:rsidRPr="007E4ED8">
              <w:rPr>
                <w:rFonts w:cstheme="minorHAnsi"/>
              </w:rPr>
              <w:t>n</w:t>
            </w:r>
          </w:p>
        </w:tc>
      </w:tr>
      <w:tr w:rsidR="009F4990" w:rsidRPr="007E4ED8" w14:paraId="4DBBF313" w14:textId="77777777" w:rsidTr="00495DA1">
        <w:trPr>
          <w:trHeight w:val="300"/>
        </w:trPr>
        <w:tc>
          <w:tcPr>
            <w:tcW w:w="1840" w:type="dxa"/>
            <w:noWrap/>
            <w:hideMark/>
          </w:tcPr>
          <w:p w14:paraId="78C26A7C" w14:textId="77777777" w:rsidR="009F4990" w:rsidRPr="007E4ED8" w:rsidRDefault="009F4990" w:rsidP="00495DA1">
            <w:pPr>
              <w:rPr>
                <w:rFonts w:cstheme="minorHAnsi"/>
              </w:rPr>
            </w:pPr>
            <w:r w:rsidRPr="007E4ED8">
              <w:rPr>
                <w:rFonts w:cstheme="minorHAnsi"/>
              </w:rPr>
              <w:t>Union Sanitary District</w:t>
            </w:r>
          </w:p>
        </w:tc>
        <w:tc>
          <w:tcPr>
            <w:tcW w:w="2835" w:type="dxa"/>
            <w:noWrap/>
            <w:hideMark/>
          </w:tcPr>
          <w:p w14:paraId="557C1287" w14:textId="77777777" w:rsidR="009F4990" w:rsidRPr="007E4ED8" w:rsidRDefault="009F4990" w:rsidP="00495DA1">
            <w:pPr>
              <w:rPr>
                <w:rFonts w:cstheme="minorHAnsi"/>
              </w:rPr>
            </w:pPr>
            <w:r w:rsidRPr="007E4ED8">
              <w:rPr>
                <w:rFonts w:cstheme="minorHAnsi"/>
              </w:rPr>
              <w:t>AS</w:t>
            </w:r>
          </w:p>
        </w:tc>
        <w:tc>
          <w:tcPr>
            <w:tcW w:w="1710" w:type="dxa"/>
            <w:noWrap/>
            <w:hideMark/>
          </w:tcPr>
          <w:p w14:paraId="13DFAC13"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06D8FF04" w14:textId="77777777" w:rsidR="009F4990" w:rsidRPr="007E4ED8" w:rsidRDefault="009F4990" w:rsidP="00495DA1">
            <w:pPr>
              <w:rPr>
                <w:rFonts w:cstheme="minorHAnsi"/>
              </w:rPr>
            </w:pPr>
            <w:r w:rsidRPr="007E4ED8">
              <w:rPr>
                <w:rFonts w:cstheme="minorHAnsi"/>
              </w:rPr>
              <w:t>n</w:t>
            </w:r>
          </w:p>
        </w:tc>
      </w:tr>
      <w:tr w:rsidR="009F4990" w:rsidRPr="007E4ED8" w14:paraId="3B16D669" w14:textId="77777777" w:rsidTr="00495DA1">
        <w:trPr>
          <w:trHeight w:val="300"/>
        </w:trPr>
        <w:tc>
          <w:tcPr>
            <w:tcW w:w="1840" w:type="dxa"/>
            <w:noWrap/>
            <w:hideMark/>
          </w:tcPr>
          <w:p w14:paraId="3E6909B4" w14:textId="77777777" w:rsidR="009F4990" w:rsidRPr="007E4ED8" w:rsidRDefault="009F4990" w:rsidP="00495DA1">
            <w:pPr>
              <w:rPr>
                <w:rFonts w:cstheme="minorHAnsi"/>
              </w:rPr>
            </w:pPr>
            <w:r w:rsidRPr="007E4ED8">
              <w:rPr>
                <w:rFonts w:cstheme="minorHAnsi"/>
              </w:rPr>
              <w:t>Vallejo</w:t>
            </w:r>
          </w:p>
        </w:tc>
        <w:tc>
          <w:tcPr>
            <w:tcW w:w="2835" w:type="dxa"/>
            <w:noWrap/>
            <w:hideMark/>
          </w:tcPr>
          <w:p w14:paraId="5EA60426" w14:textId="77777777" w:rsidR="009F4990" w:rsidRPr="007E4ED8" w:rsidRDefault="009F4990" w:rsidP="00495DA1">
            <w:pPr>
              <w:rPr>
                <w:rFonts w:cstheme="minorHAnsi"/>
              </w:rPr>
            </w:pPr>
            <w:r w:rsidRPr="007E4ED8">
              <w:rPr>
                <w:rFonts w:cstheme="minorHAnsi"/>
              </w:rPr>
              <w:t>TF/Solids Contact</w:t>
            </w:r>
          </w:p>
        </w:tc>
        <w:tc>
          <w:tcPr>
            <w:tcW w:w="1710" w:type="dxa"/>
            <w:noWrap/>
            <w:hideMark/>
          </w:tcPr>
          <w:p w14:paraId="21FA03C4" w14:textId="77777777" w:rsidR="009F4990" w:rsidRPr="007E4ED8" w:rsidRDefault="009F4990" w:rsidP="00495DA1">
            <w:pPr>
              <w:rPr>
                <w:rFonts w:cstheme="minorHAnsi"/>
              </w:rPr>
            </w:pPr>
            <w:r w:rsidRPr="007E4ED8">
              <w:rPr>
                <w:rFonts w:cstheme="minorHAnsi"/>
              </w:rPr>
              <w:t>Liquid Chlorine</w:t>
            </w:r>
          </w:p>
        </w:tc>
        <w:tc>
          <w:tcPr>
            <w:tcW w:w="2054" w:type="dxa"/>
            <w:noWrap/>
            <w:hideMark/>
          </w:tcPr>
          <w:p w14:paraId="0F6F4781" w14:textId="77777777" w:rsidR="009F4990" w:rsidRPr="007E4ED8" w:rsidRDefault="009F4990" w:rsidP="00495DA1">
            <w:pPr>
              <w:rPr>
                <w:rFonts w:cstheme="minorHAnsi"/>
              </w:rPr>
            </w:pPr>
            <w:r w:rsidRPr="007E4ED8">
              <w:rPr>
                <w:rFonts w:cstheme="minorHAnsi"/>
              </w:rPr>
              <w:t>n</w:t>
            </w:r>
          </w:p>
        </w:tc>
      </w:tr>
      <w:tr w:rsidR="009F4990" w:rsidRPr="007E4ED8" w14:paraId="05C10B7F" w14:textId="77777777" w:rsidTr="00495DA1">
        <w:trPr>
          <w:trHeight w:val="300"/>
        </w:trPr>
        <w:tc>
          <w:tcPr>
            <w:tcW w:w="1840" w:type="dxa"/>
            <w:noWrap/>
            <w:hideMark/>
          </w:tcPr>
          <w:p w14:paraId="762C5CF9" w14:textId="77777777" w:rsidR="009F4990" w:rsidRPr="007E4ED8" w:rsidRDefault="009F4990" w:rsidP="00495DA1">
            <w:pPr>
              <w:rPr>
                <w:rFonts w:cstheme="minorHAnsi"/>
              </w:rPr>
            </w:pPr>
            <w:r w:rsidRPr="007E4ED8">
              <w:rPr>
                <w:rFonts w:cstheme="minorHAnsi"/>
              </w:rPr>
              <w:t>West County WD</w:t>
            </w:r>
          </w:p>
        </w:tc>
        <w:tc>
          <w:tcPr>
            <w:tcW w:w="2835" w:type="dxa"/>
            <w:noWrap/>
            <w:hideMark/>
          </w:tcPr>
          <w:p w14:paraId="1EF7ACB4" w14:textId="77777777" w:rsidR="009F4990" w:rsidRPr="007E4ED8" w:rsidRDefault="009F4990" w:rsidP="00495DA1">
            <w:pPr>
              <w:rPr>
                <w:rFonts w:cstheme="minorHAnsi"/>
              </w:rPr>
            </w:pPr>
            <w:r w:rsidRPr="007E4ED8">
              <w:rPr>
                <w:rFonts w:cstheme="minorHAnsi"/>
              </w:rPr>
              <w:t>AS</w:t>
            </w:r>
          </w:p>
        </w:tc>
        <w:tc>
          <w:tcPr>
            <w:tcW w:w="1710" w:type="dxa"/>
            <w:noWrap/>
            <w:hideMark/>
          </w:tcPr>
          <w:p w14:paraId="1EA92CC4" w14:textId="77777777" w:rsidR="009F4990" w:rsidRPr="007E4ED8" w:rsidRDefault="009F4990" w:rsidP="00495DA1">
            <w:pPr>
              <w:rPr>
                <w:rFonts w:cstheme="minorHAnsi"/>
              </w:rPr>
            </w:pPr>
            <w:r w:rsidRPr="007E4ED8">
              <w:rPr>
                <w:rFonts w:cstheme="minorHAnsi"/>
              </w:rPr>
              <w:t>Sodium Hypochlorite</w:t>
            </w:r>
          </w:p>
        </w:tc>
        <w:tc>
          <w:tcPr>
            <w:tcW w:w="2054" w:type="dxa"/>
            <w:noWrap/>
            <w:hideMark/>
          </w:tcPr>
          <w:p w14:paraId="5B271798" w14:textId="77777777" w:rsidR="009F4990" w:rsidRPr="007E4ED8" w:rsidRDefault="009F4990" w:rsidP="00495DA1">
            <w:pPr>
              <w:rPr>
                <w:rFonts w:cstheme="minorHAnsi"/>
              </w:rPr>
            </w:pPr>
            <w:r w:rsidRPr="007E4ED8">
              <w:rPr>
                <w:rFonts w:cstheme="minorHAnsi"/>
              </w:rPr>
              <w:t>n</w:t>
            </w:r>
          </w:p>
        </w:tc>
      </w:tr>
    </w:tbl>
    <w:p w14:paraId="59E2C27B" w14:textId="77777777" w:rsidR="009F4990" w:rsidRDefault="009F4990" w:rsidP="009F4990">
      <w:pPr>
        <w:rPr>
          <w:rFonts w:cstheme="minorHAnsi"/>
        </w:rPr>
      </w:pPr>
      <w:r w:rsidRPr="007E31BC">
        <w:rPr>
          <w:rFonts w:cstheme="minorHAnsi"/>
          <w:vertAlign w:val="superscript"/>
        </w:rPr>
        <w:t>a</w:t>
      </w:r>
      <w:r>
        <w:rPr>
          <w:rFonts w:cstheme="minorHAnsi"/>
        </w:rPr>
        <w:t xml:space="preserve"> San Mateo is in the process of an upgrade to BNR/MBR</w:t>
      </w:r>
    </w:p>
    <w:p w14:paraId="6B4BBD20" w14:textId="77777777" w:rsidR="009F4990" w:rsidRDefault="009F4990" w:rsidP="009F4990">
      <w:pPr>
        <w:pStyle w:val="Heading2"/>
        <w:rPr>
          <w:rFonts w:asciiTheme="minorHAnsi" w:hAnsiTheme="minorHAnsi" w:cstheme="minorHAnsi"/>
        </w:rPr>
      </w:pPr>
    </w:p>
    <w:p w14:paraId="53A369AA" w14:textId="77777777" w:rsidR="00495DA1" w:rsidRDefault="00495DA1" w:rsidP="00495DA1"/>
    <w:p w14:paraId="3F196E1B" w14:textId="77777777" w:rsidR="00495DA1" w:rsidRDefault="00495DA1" w:rsidP="00495DA1"/>
    <w:p w14:paraId="4DA1E95C" w14:textId="77777777" w:rsidR="00495DA1" w:rsidRDefault="00495DA1" w:rsidP="00495DA1"/>
    <w:p w14:paraId="5782494F" w14:textId="77777777" w:rsidR="00495DA1" w:rsidRDefault="00495DA1" w:rsidP="00495DA1"/>
    <w:p w14:paraId="3C434234" w14:textId="77777777" w:rsidR="00495DA1" w:rsidRDefault="00495DA1" w:rsidP="00495DA1"/>
    <w:p w14:paraId="7B4F8AF2" w14:textId="77777777" w:rsidR="00495DA1" w:rsidRDefault="00495DA1" w:rsidP="00495DA1"/>
    <w:p w14:paraId="35925FC0" w14:textId="77777777" w:rsidR="00495DA1" w:rsidRDefault="00495DA1" w:rsidP="00495DA1"/>
    <w:p w14:paraId="4B7009B6" w14:textId="77777777" w:rsidR="00495DA1" w:rsidRDefault="00495DA1" w:rsidP="00495DA1"/>
    <w:p w14:paraId="24317777" w14:textId="77777777" w:rsidR="00495DA1" w:rsidRDefault="00495DA1" w:rsidP="00495DA1"/>
    <w:p w14:paraId="18C0DCBC" w14:textId="77777777" w:rsidR="00495DA1" w:rsidRDefault="00495DA1" w:rsidP="00495DA1"/>
    <w:p w14:paraId="39E0DD3B" w14:textId="77777777" w:rsidR="00495DA1" w:rsidRDefault="00495DA1" w:rsidP="00495DA1"/>
    <w:p w14:paraId="0293FE79" w14:textId="77777777" w:rsidR="00495DA1" w:rsidRDefault="00495DA1" w:rsidP="00495DA1"/>
    <w:p w14:paraId="029619DD" w14:textId="77777777" w:rsidR="00495DA1" w:rsidRDefault="00495DA1" w:rsidP="00495DA1"/>
    <w:p w14:paraId="536AE5B7" w14:textId="77777777" w:rsidR="00495DA1" w:rsidRDefault="00495DA1" w:rsidP="00495DA1"/>
    <w:p w14:paraId="46FB7152" w14:textId="77777777" w:rsidR="00495DA1" w:rsidRDefault="00495DA1" w:rsidP="00495DA1"/>
    <w:p w14:paraId="373732CD" w14:textId="77777777" w:rsidR="00495DA1" w:rsidRDefault="00495DA1" w:rsidP="00495DA1"/>
    <w:p w14:paraId="5BA4BE69" w14:textId="77777777" w:rsidR="00495DA1" w:rsidRDefault="00495DA1" w:rsidP="00495DA1"/>
    <w:p w14:paraId="5A29971D" w14:textId="77777777" w:rsidR="00495DA1" w:rsidRDefault="00495DA1" w:rsidP="00495DA1"/>
    <w:p w14:paraId="08970CA1" w14:textId="77777777" w:rsidR="00495DA1" w:rsidRDefault="00495DA1" w:rsidP="00495DA1"/>
    <w:p w14:paraId="25CC2ED8" w14:textId="77777777" w:rsidR="00495DA1" w:rsidRDefault="00495DA1" w:rsidP="00495DA1"/>
    <w:p w14:paraId="252DCA58" w14:textId="77777777" w:rsidR="00495DA1" w:rsidRPr="00495DA1" w:rsidRDefault="00495DA1" w:rsidP="00495DA1"/>
    <w:p w14:paraId="68B85C72" w14:textId="77777777" w:rsidR="009F4990" w:rsidRPr="007E4ED8" w:rsidRDefault="009F4990" w:rsidP="009F4990">
      <w:pPr>
        <w:pStyle w:val="Heading1"/>
      </w:pPr>
      <w:bookmarkStart w:id="12" w:name="_Toc24486340"/>
      <w:r>
        <w:lastRenderedPageBreak/>
        <w:t xml:space="preserve">Appendix 4: </w:t>
      </w:r>
      <w:r w:rsidRPr="007E4ED8">
        <w:t xml:space="preserve">Water </w:t>
      </w:r>
      <w:r>
        <w:t>sources</w:t>
      </w:r>
      <w:bookmarkEnd w:id="12"/>
    </w:p>
    <w:p w14:paraId="03BF7063" w14:textId="77777777" w:rsidR="009F4990" w:rsidRPr="007E4ED8" w:rsidRDefault="009F4990" w:rsidP="009F4990">
      <w:pPr>
        <w:rPr>
          <w:rFonts w:cstheme="minorHAnsi"/>
        </w:rPr>
      </w:pPr>
      <w:r>
        <w:rPr>
          <w:rFonts w:cstheme="minorHAnsi"/>
        </w:rPr>
        <w:t>T</w:t>
      </w:r>
      <w:r w:rsidRPr="007E4ED8">
        <w:rPr>
          <w:rFonts w:cstheme="minorHAnsi"/>
        </w:rPr>
        <w:t xml:space="preserve">here are </w:t>
      </w:r>
      <w:r>
        <w:rPr>
          <w:rFonts w:cstheme="minorHAnsi"/>
        </w:rPr>
        <w:t>six</w:t>
      </w:r>
      <w:r w:rsidRPr="007E4ED8">
        <w:rPr>
          <w:rFonts w:cstheme="minorHAnsi"/>
        </w:rPr>
        <w:t xml:space="preserve"> major </w:t>
      </w:r>
      <w:r>
        <w:rPr>
          <w:rFonts w:cstheme="minorHAnsi"/>
        </w:rPr>
        <w:t>water wholesalers and large retailers serving residents in the service area of Bay area POTWs:</w:t>
      </w:r>
    </w:p>
    <w:p w14:paraId="624739D0" w14:textId="77777777" w:rsidR="009F4990" w:rsidRDefault="009F4990" w:rsidP="009F4990">
      <w:pPr>
        <w:pStyle w:val="ListParagraph"/>
        <w:numPr>
          <w:ilvl w:val="0"/>
          <w:numId w:val="11"/>
        </w:numPr>
        <w:rPr>
          <w:rFonts w:cstheme="minorHAnsi"/>
        </w:rPr>
      </w:pPr>
      <w:r>
        <w:rPr>
          <w:rFonts w:cstheme="minorHAnsi"/>
        </w:rPr>
        <w:t xml:space="preserve">Contra Costa Water District (CCWD) - </w:t>
      </w:r>
      <w:r>
        <w:t>CCWD’s primary source of water supply is the United States Bureau of Reclamation’s Central Valley Project (CVP).</w:t>
      </w:r>
    </w:p>
    <w:p w14:paraId="6181D513" w14:textId="77777777" w:rsidR="009F4990" w:rsidRPr="007E4ED8" w:rsidRDefault="009F4990" w:rsidP="009F4990">
      <w:pPr>
        <w:pStyle w:val="ListParagraph"/>
        <w:numPr>
          <w:ilvl w:val="0"/>
          <w:numId w:val="11"/>
        </w:numPr>
        <w:rPr>
          <w:rFonts w:cstheme="minorHAnsi"/>
        </w:rPr>
      </w:pPr>
      <w:r>
        <w:rPr>
          <w:rFonts w:cstheme="minorHAnsi"/>
        </w:rPr>
        <w:t xml:space="preserve">East Bay Municipal Utilities District (EBMUD) -  EBMUD delivers water from the </w:t>
      </w:r>
      <w:r>
        <w:t>Mokelumne River watershed, supplemented with water from East Bay watershed reservoirs.</w:t>
      </w:r>
      <w:r w:rsidRPr="00272BA7">
        <w:rPr>
          <w:rFonts w:cstheme="minorHAnsi"/>
        </w:rPr>
        <w:t xml:space="preserve"> </w:t>
      </w:r>
      <w:r>
        <w:rPr>
          <w:rFonts w:cstheme="minorHAnsi"/>
        </w:rPr>
        <w:t>Water from the EBMUD is not expected to include groundwater, or be influenced by agricultural drainage.</w:t>
      </w:r>
    </w:p>
    <w:p w14:paraId="4CD8250D" w14:textId="77777777" w:rsidR="009F4990" w:rsidRDefault="009F4990" w:rsidP="009F4990">
      <w:pPr>
        <w:pStyle w:val="ListParagraph"/>
        <w:numPr>
          <w:ilvl w:val="0"/>
          <w:numId w:val="11"/>
        </w:numPr>
        <w:rPr>
          <w:rFonts w:cstheme="minorHAnsi"/>
        </w:rPr>
      </w:pPr>
      <w:r w:rsidRPr="007E4ED8">
        <w:rPr>
          <w:rFonts w:cstheme="minorHAnsi"/>
        </w:rPr>
        <w:t>SFPUC Region Water System (RWS)</w:t>
      </w:r>
      <w:r>
        <w:rPr>
          <w:rFonts w:cstheme="minorHAnsi"/>
        </w:rPr>
        <w:t xml:space="preserve"> – The SFPUC delivers water imported from the Hetch Hetchy reservoir, as well as reservoirs in the Alameda Watershed and Peninsula Watershed.  </w:t>
      </w:r>
      <w:r w:rsidR="00226DEC">
        <w:rPr>
          <w:rFonts w:cstheme="minorHAnsi"/>
        </w:rPr>
        <w:t xml:space="preserve">Beginning in 2017, SFPUC began accessing local groundwater supplies. </w:t>
      </w:r>
      <w:r>
        <w:rPr>
          <w:rFonts w:cstheme="minorHAnsi"/>
        </w:rPr>
        <w:t>Water from the SFPUC is not expe</w:t>
      </w:r>
      <w:r w:rsidR="00226DEC">
        <w:rPr>
          <w:rFonts w:cstheme="minorHAnsi"/>
        </w:rPr>
        <w:t xml:space="preserve">cted to </w:t>
      </w:r>
      <w:r>
        <w:rPr>
          <w:rFonts w:cstheme="minorHAnsi"/>
        </w:rPr>
        <w:t>be influenced by agricultural drainage.</w:t>
      </w:r>
    </w:p>
    <w:p w14:paraId="1B1233D3" w14:textId="77777777" w:rsidR="009F4990" w:rsidRDefault="009F4990" w:rsidP="009F4990">
      <w:pPr>
        <w:pStyle w:val="ListParagraph"/>
        <w:numPr>
          <w:ilvl w:val="0"/>
          <w:numId w:val="11"/>
        </w:numPr>
        <w:rPr>
          <w:rFonts w:cstheme="minorHAnsi"/>
        </w:rPr>
      </w:pPr>
      <w:r>
        <w:rPr>
          <w:rFonts w:cstheme="minorHAnsi"/>
        </w:rPr>
        <w:t xml:space="preserve">Santa Clara Valley Water District – SCVWD – </w:t>
      </w:r>
      <w:r>
        <w:t>Sources of supply for the District include natural groundwater recharge, local surface water, imported surface water from the State Water Project (SWP) and CVP, and transfers.  Imported water from the SWP and CVP is expected to have some impact from agricultural drainage at its source in the SF Delta.</w:t>
      </w:r>
    </w:p>
    <w:p w14:paraId="245ADFCC" w14:textId="77777777" w:rsidR="009F4990" w:rsidRDefault="009F4990" w:rsidP="009F4990">
      <w:pPr>
        <w:pStyle w:val="ListParagraph"/>
        <w:numPr>
          <w:ilvl w:val="0"/>
          <w:numId w:val="11"/>
        </w:numPr>
        <w:rPr>
          <w:rFonts w:cstheme="minorHAnsi"/>
        </w:rPr>
      </w:pPr>
      <w:r>
        <w:rPr>
          <w:rFonts w:cstheme="minorHAnsi"/>
        </w:rPr>
        <w:t xml:space="preserve">Sonoma County Water Agency (SCWA) – </w:t>
      </w:r>
      <w:r>
        <w:t>The Russian River provides most of the Water Agency’s water supply with groundwater supply from the Santa Rosa Plain as a secondary source.  Water from the Russian River is expected to have some impact from agricultural drainage.</w:t>
      </w:r>
    </w:p>
    <w:p w14:paraId="4D486D26" w14:textId="77777777" w:rsidR="009F4990" w:rsidRPr="007E4ED8" w:rsidRDefault="009F4990" w:rsidP="009F4990">
      <w:pPr>
        <w:pStyle w:val="ListParagraph"/>
        <w:numPr>
          <w:ilvl w:val="0"/>
          <w:numId w:val="11"/>
        </w:numPr>
        <w:rPr>
          <w:rFonts w:cstheme="minorHAnsi"/>
        </w:rPr>
      </w:pPr>
      <w:r>
        <w:rPr>
          <w:rFonts w:cstheme="minorHAnsi"/>
        </w:rPr>
        <w:t xml:space="preserve">Zone 7 –The SWP is Zone 7’s largest water supply, and is supplemented by local surface water and groundwater. </w:t>
      </w:r>
      <w:r>
        <w:t>Imported water from the SWP and CVP is expected to have some impact from agricultural drainage at its source in the SF Delta.</w:t>
      </w:r>
    </w:p>
    <w:p w14:paraId="6E90350D" w14:textId="77777777" w:rsidR="009F4990" w:rsidRDefault="009F4990" w:rsidP="009F4990">
      <w:pPr>
        <w:rPr>
          <w:rFonts w:cstheme="minorHAnsi"/>
        </w:rPr>
      </w:pPr>
    </w:p>
    <w:p w14:paraId="2D50234B" w14:textId="77777777" w:rsidR="009F4990" w:rsidRPr="007E4ED8" w:rsidRDefault="009F4990" w:rsidP="009F4990">
      <w:pPr>
        <w:rPr>
          <w:rFonts w:cstheme="minorHAnsi"/>
        </w:rPr>
        <w:sectPr w:rsidR="009F4990" w:rsidRPr="007E4ED8" w:rsidSect="00CD280B">
          <w:pgSz w:w="12240" w:h="15840"/>
          <w:pgMar w:top="1440" w:right="1440" w:bottom="1440" w:left="1440" w:header="720" w:footer="720" w:gutter="0"/>
          <w:cols w:space="720"/>
          <w:docGrid w:linePitch="360"/>
        </w:sectPr>
      </w:pPr>
      <w:r w:rsidRPr="00FC41C0">
        <w:rPr>
          <w:rFonts w:cstheme="minorHAnsi"/>
        </w:rPr>
        <w:t>Information about the water supplies in the sewersheds of each POTW is pr</w:t>
      </w:r>
      <w:r>
        <w:rPr>
          <w:rFonts w:cstheme="minorHAnsi"/>
        </w:rPr>
        <w:t>esented in the Water Agencies’ U</w:t>
      </w:r>
      <w:r w:rsidRPr="00FC41C0">
        <w:rPr>
          <w:rFonts w:cstheme="minorHAnsi"/>
        </w:rPr>
        <w:t>rban Water Management Plans</w:t>
      </w:r>
      <w:r>
        <w:rPr>
          <w:rFonts w:cstheme="minorHAnsi"/>
        </w:rPr>
        <w:t xml:space="preserve"> (UWMP)</w:t>
      </w:r>
      <w:r w:rsidRPr="00FC41C0">
        <w:rPr>
          <w:rFonts w:cstheme="minorHAnsi"/>
        </w:rPr>
        <w:t>, which are available on DWR’s website</w:t>
      </w:r>
      <w:r w:rsidRPr="007E4ED8">
        <w:rPr>
          <w:rStyle w:val="FootnoteReference"/>
          <w:rFonts w:cstheme="minorHAnsi"/>
        </w:rPr>
        <w:footnoteReference w:id="5"/>
      </w:r>
      <w:r w:rsidRPr="00FC41C0">
        <w:rPr>
          <w:rFonts w:cstheme="minorHAnsi"/>
        </w:rPr>
        <w:t xml:space="preserve">.  The POTWs for each Water Agency are reported in Table 6.3 of each </w:t>
      </w:r>
      <w:r>
        <w:rPr>
          <w:rFonts w:cstheme="minorHAnsi"/>
        </w:rPr>
        <w:t>UWMP</w:t>
      </w:r>
      <w:r w:rsidRPr="00FC41C0">
        <w:rPr>
          <w:rFonts w:cstheme="minorHAnsi"/>
        </w:rPr>
        <w:t>.  For each POTW, Table x identifies the Water Agencies supplying their service area, the agencies’ water sources, and whether there may be an agricultural influence on the source water supply, or if groundwater is a significant supply source.</w:t>
      </w:r>
      <w:r>
        <w:rPr>
          <w:rFonts w:cstheme="minorHAnsi"/>
        </w:rPr>
        <w:t xml:space="preserve"> Most areas are served by smaller retailers who provide a combination of water purchased from wholesalers, and local surface or groundwater.</w:t>
      </w:r>
      <w:r w:rsidRPr="007E4ED8">
        <w:rPr>
          <w:rFonts w:cstheme="minorHAnsi"/>
        </w:rPr>
        <w:br w:type="page"/>
      </w:r>
    </w:p>
    <w:p w14:paraId="7666B98D" w14:textId="77777777" w:rsidR="009F4990" w:rsidRPr="007E4ED8" w:rsidRDefault="009F4990" w:rsidP="009F4990">
      <w:pPr>
        <w:rPr>
          <w:rFonts w:cstheme="minorHAnsi"/>
        </w:rPr>
      </w:pPr>
    </w:p>
    <w:p w14:paraId="5DE95719" w14:textId="77777777" w:rsidR="009F4990" w:rsidRPr="00FC41C0" w:rsidRDefault="009F4990" w:rsidP="009F4990">
      <w:pPr>
        <w:rPr>
          <w:rFonts w:cstheme="minorHAnsi"/>
          <w:b/>
        </w:rPr>
      </w:pPr>
      <w:r w:rsidRPr="00FC41C0">
        <w:rPr>
          <w:rFonts w:cstheme="minorHAnsi"/>
          <w:b/>
        </w:rPr>
        <w:t xml:space="preserve">Table </w:t>
      </w:r>
      <w:r w:rsidR="004C67BC">
        <w:rPr>
          <w:rFonts w:cstheme="minorHAnsi"/>
          <w:b/>
        </w:rPr>
        <w:t>A4</w:t>
      </w:r>
      <w:r w:rsidRPr="00FC41C0">
        <w:rPr>
          <w:rFonts w:cstheme="minorHAnsi"/>
          <w:b/>
        </w:rPr>
        <w:t>: Source Water Supplies</w:t>
      </w:r>
    </w:p>
    <w:p w14:paraId="5BBF441B" w14:textId="77777777" w:rsidR="009F4990" w:rsidRPr="007E4ED8" w:rsidRDefault="009F4990" w:rsidP="009F4990">
      <w:pPr>
        <w:rPr>
          <w:rFonts w:cstheme="minorHAnsi"/>
        </w:rPr>
      </w:pPr>
    </w:p>
    <w:tbl>
      <w:tblPr>
        <w:tblStyle w:val="TableGrid"/>
        <w:tblW w:w="13076" w:type="dxa"/>
        <w:tblLook w:val="04A0" w:firstRow="1" w:lastRow="0" w:firstColumn="1" w:lastColumn="0" w:noHBand="0" w:noVBand="1"/>
      </w:tblPr>
      <w:tblGrid>
        <w:gridCol w:w="2051"/>
        <w:gridCol w:w="3434"/>
        <w:gridCol w:w="4860"/>
        <w:gridCol w:w="1445"/>
        <w:gridCol w:w="1286"/>
      </w:tblGrid>
      <w:tr w:rsidR="009F4990" w:rsidRPr="007E4ED8" w14:paraId="5ECCFBA7" w14:textId="77777777" w:rsidTr="00495DA1">
        <w:trPr>
          <w:trHeight w:val="300"/>
        </w:trPr>
        <w:tc>
          <w:tcPr>
            <w:tcW w:w="2051" w:type="dxa"/>
            <w:noWrap/>
            <w:hideMark/>
          </w:tcPr>
          <w:p w14:paraId="53A49A79" w14:textId="77777777" w:rsidR="009F4990" w:rsidRPr="007E4ED8" w:rsidRDefault="009F4990" w:rsidP="00495DA1">
            <w:pPr>
              <w:rPr>
                <w:rFonts w:cstheme="minorHAnsi"/>
                <w:b/>
                <w:bCs/>
              </w:rPr>
            </w:pPr>
            <w:r w:rsidRPr="007E4ED8">
              <w:rPr>
                <w:rFonts w:cstheme="minorHAnsi"/>
                <w:b/>
                <w:bCs/>
              </w:rPr>
              <w:t>WW Agencies</w:t>
            </w:r>
          </w:p>
        </w:tc>
        <w:tc>
          <w:tcPr>
            <w:tcW w:w="3434" w:type="dxa"/>
            <w:noWrap/>
            <w:hideMark/>
          </w:tcPr>
          <w:p w14:paraId="6CC6E58D" w14:textId="77777777" w:rsidR="009F4990" w:rsidRPr="007E4ED8" w:rsidRDefault="009F4990" w:rsidP="00495DA1">
            <w:pPr>
              <w:rPr>
                <w:rFonts w:cstheme="minorHAnsi"/>
                <w:b/>
                <w:bCs/>
              </w:rPr>
            </w:pPr>
            <w:r w:rsidRPr="007E4ED8">
              <w:rPr>
                <w:rFonts w:cstheme="minorHAnsi"/>
                <w:b/>
                <w:bCs/>
              </w:rPr>
              <w:t>Water Agency</w:t>
            </w:r>
          </w:p>
        </w:tc>
        <w:tc>
          <w:tcPr>
            <w:tcW w:w="4860" w:type="dxa"/>
            <w:noWrap/>
            <w:hideMark/>
          </w:tcPr>
          <w:p w14:paraId="25614B02" w14:textId="77777777" w:rsidR="009F4990" w:rsidRPr="007E4ED8" w:rsidRDefault="009F4990" w:rsidP="00495DA1">
            <w:pPr>
              <w:rPr>
                <w:rFonts w:cstheme="minorHAnsi"/>
                <w:b/>
                <w:bCs/>
              </w:rPr>
            </w:pPr>
            <w:r w:rsidRPr="007E4ED8">
              <w:rPr>
                <w:rFonts w:cstheme="minorHAnsi"/>
                <w:b/>
                <w:bCs/>
              </w:rPr>
              <w:t>Sources</w:t>
            </w:r>
          </w:p>
        </w:tc>
        <w:tc>
          <w:tcPr>
            <w:tcW w:w="1445" w:type="dxa"/>
            <w:noWrap/>
            <w:hideMark/>
          </w:tcPr>
          <w:p w14:paraId="20875E13" w14:textId="77777777" w:rsidR="009F4990" w:rsidRPr="007E4ED8" w:rsidRDefault="009F4990" w:rsidP="00495DA1">
            <w:pPr>
              <w:rPr>
                <w:rFonts w:cstheme="minorHAnsi"/>
                <w:b/>
                <w:bCs/>
              </w:rPr>
            </w:pPr>
            <w:r w:rsidRPr="007E4ED8">
              <w:rPr>
                <w:rFonts w:cstheme="minorHAnsi"/>
                <w:b/>
                <w:bCs/>
              </w:rPr>
              <w:t>Groundwater supply (y/n)</w:t>
            </w:r>
          </w:p>
        </w:tc>
        <w:tc>
          <w:tcPr>
            <w:tcW w:w="1286" w:type="dxa"/>
            <w:noWrap/>
            <w:hideMark/>
          </w:tcPr>
          <w:p w14:paraId="0430CA49" w14:textId="77777777" w:rsidR="009F4990" w:rsidRPr="007E4ED8" w:rsidRDefault="009F4990" w:rsidP="00495DA1">
            <w:pPr>
              <w:rPr>
                <w:rFonts w:cstheme="minorHAnsi"/>
                <w:b/>
                <w:bCs/>
              </w:rPr>
            </w:pPr>
            <w:r w:rsidRPr="007E4ED8">
              <w:rPr>
                <w:rFonts w:cstheme="minorHAnsi"/>
                <w:b/>
                <w:bCs/>
              </w:rPr>
              <w:t>Potential Agricultural Impacts (y/n)</w:t>
            </w:r>
          </w:p>
        </w:tc>
      </w:tr>
      <w:tr w:rsidR="009F4990" w:rsidRPr="007E4ED8" w14:paraId="7E5548C6" w14:textId="77777777" w:rsidTr="00495DA1">
        <w:trPr>
          <w:trHeight w:val="300"/>
        </w:trPr>
        <w:tc>
          <w:tcPr>
            <w:tcW w:w="2051" w:type="dxa"/>
            <w:noWrap/>
            <w:hideMark/>
          </w:tcPr>
          <w:p w14:paraId="78DF2B27" w14:textId="77777777" w:rsidR="009F4990" w:rsidRPr="007E4ED8" w:rsidRDefault="009F4990" w:rsidP="00495DA1">
            <w:pPr>
              <w:rPr>
                <w:rFonts w:cstheme="minorHAnsi"/>
              </w:rPr>
            </w:pPr>
            <w:r w:rsidRPr="007E4ED8">
              <w:rPr>
                <w:rFonts w:cstheme="minorHAnsi"/>
              </w:rPr>
              <w:t>American Canyon</w:t>
            </w:r>
          </w:p>
        </w:tc>
        <w:tc>
          <w:tcPr>
            <w:tcW w:w="3434" w:type="dxa"/>
            <w:noWrap/>
            <w:hideMark/>
          </w:tcPr>
          <w:p w14:paraId="2487702E" w14:textId="77777777" w:rsidR="009F4990" w:rsidRPr="007E4ED8" w:rsidRDefault="009F4990" w:rsidP="00495DA1">
            <w:pPr>
              <w:rPr>
                <w:rFonts w:cstheme="minorHAnsi"/>
              </w:rPr>
            </w:pPr>
            <w:r w:rsidRPr="007E4ED8">
              <w:rPr>
                <w:rFonts w:cstheme="minorHAnsi"/>
              </w:rPr>
              <w:t>American Canyon  City Of</w:t>
            </w:r>
          </w:p>
        </w:tc>
        <w:tc>
          <w:tcPr>
            <w:tcW w:w="4860" w:type="dxa"/>
            <w:noWrap/>
            <w:hideMark/>
          </w:tcPr>
          <w:p w14:paraId="7AE755AC" w14:textId="77777777" w:rsidR="009F4990" w:rsidRPr="007E4ED8" w:rsidRDefault="009F4990" w:rsidP="00495DA1">
            <w:pPr>
              <w:rPr>
                <w:rFonts w:cstheme="minorHAnsi"/>
              </w:rPr>
            </w:pPr>
            <w:r>
              <w:rPr>
                <w:rFonts w:cstheme="minorHAnsi"/>
              </w:rPr>
              <w:t>SWP</w:t>
            </w:r>
            <w:r w:rsidRPr="007E4ED8">
              <w:rPr>
                <w:rFonts w:cstheme="minorHAnsi"/>
              </w:rPr>
              <w:t>, City of Vallejo (see below)</w:t>
            </w:r>
          </w:p>
        </w:tc>
        <w:tc>
          <w:tcPr>
            <w:tcW w:w="1445" w:type="dxa"/>
            <w:noWrap/>
            <w:hideMark/>
          </w:tcPr>
          <w:p w14:paraId="17CE93D5" w14:textId="77777777" w:rsidR="009F4990" w:rsidRPr="007E4ED8" w:rsidRDefault="009F4990" w:rsidP="00495DA1">
            <w:pPr>
              <w:rPr>
                <w:rFonts w:cstheme="minorHAnsi"/>
              </w:rPr>
            </w:pPr>
            <w:r w:rsidRPr="007E4ED8">
              <w:rPr>
                <w:rFonts w:cstheme="minorHAnsi"/>
              </w:rPr>
              <w:t>n</w:t>
            </w:r>
          </w:p>
        </w:tc>
        <w:tc>
          <w:tcPr>
            <w:tcW w:w="1286" w:type="dxa"/>
            <w:noWrap/>
            <w:hideMark/>
          </w:tcPr>
          <w:p w14:paraId="6B0A1F07" w14:textId="77777777" w:rsidR="009F4990" w:rsidRPr="007E4ED8" w:rsidRDefault="009F4990" w:rsidP="00495DA1">
            <w:pPr>
              <w:rPr>
                <w:rFonts w:cstheme="minorHAnsi"/>
              </w:rPr>
            </w:pPr>
            <w:r w:rsidRPr="007E4ED8">
              <w:rPr>
                <w:rFonts w:cstheme="minorHAnsi"/>
              </w:rPr>
              <w:t>y</w:t>
            </w:r>
          </w:p>
        </w:tc>
      </w:tr>
      <w:tr w:rsidR="009F4990" w:rsidRPr="007E4ED8" w14:paraId="561190B7" w14:textId="77777777" w:rsidTr="00495DA1">
        <w:trPr>
          <w:trHeight w:val="300"/>
        </w:trPr>
        <w:tc>
          <w:tcPr>
            <w:tcW w:w="2051" w:type="dxa"/>
            <w:noWrap/>
            <w:hideMark/>
          </w:tcPr>
          <w:p w14:paraId="28D5D03D" w14:textId="77777777" w:rsidR="009F4990" w:rsidRPr="007E4ED8" w:rsidRDefault="009F4990" w:rsidP="00495DA1">
            <w:pPr>
              <w:rPr>
                <w:rFonts w:cstheme="minorHAnsi"/>
              </w:rPr>
            </w:pPr>
            <w:r w:rsidRPr="007E4ED8">
              <w:rPr>
                <w:rFonts w:cstheme="minorHAnsi"/>
              </w:rPr>
              <w:t>Benicia</w:t>
            </w:r>
          </w:p>
        </w:tc>
        <w:tc>
          <w:tcPr>
            <w:tcW w:w="3434" w:type="dxa"/>
            <w:noWrap/>
            <w:hideMark/>
          </w:tcPr>
          <w:p w14:paraId="2DA274D3" w14:textId="77777777" w:rsidR="009F4990" w:rsidRPr="007E4ED8" w:rsidRDefault="009F4990" w:rsidP="00495DA1">
            <w:pPr>
              <w:rPr>
                <w:rFonts w:cstheme="minorHAnsi"/>
              </w:rPr>
            </w:pPr>
            <w:r w:rsidRPr="007E4ED8">
              <w:rPr>
                <w:rFonts w:cstheme="minorHAnsi"/>
              </w:rPr>
              <w:t>City of Benicia</w:t>
            </w:r>
          </w:p>
        </w:tc>
        <w:tc>
          <w:tcPr>
            <w:tcW w:w="4860" w:type="dxa"/>
            <w:noWrap/>
            <w:hideMark/>
          </w:tcPr>
          <w:p w14:paraId="4C689320" w14:textId="77777777" w:rsidR="009F4990" w:rsidRPr="007E4ED8" w:rsidRDefault="009F4990" w:rsidP="00495DA1">
            <w:pPr>
              <w:rPr>
                <w:rFonts w:cstheme="minorHAnsi"/>
              </w:rPr>
            </w:pPr>
            <w:r w:rsidRPr="007E4ED8">
              <w:rPr>
                <w:rFonts w:cstheme="minorHAnsi"/>
              </w:rPr>
              <w:t>SWP, Sacramento River, Solano Project (Lake Baryessa), local surface water</w:t>
            </w:r>
          </w:p>
        </w:tc>
        <w:tc>
          <w:tcPr>
            <w:tcW w:w="1445" w:type="dxa"/>
            <w:noWrap/>
            <w:hideMark/>
          </w:tcPr>
          <w:p w14:paraId="62E10F9C" w14:textId="77777777" w:rsidR="009F4990" w:rsidRPr="007E4ED8" w:rsidRDefault="009F4990" w:rsidP="00495DA1">
            <w:pPr>
              <w:rPr>
                <w:rFonts w:cstheme="minorHAnsi"/>
              </w:rPr>
            </w:pPr>
            <w:r w:rsidRPr="007E4ED8">
              <w:rPr>
                <w:rFonts w:cstheme="minorHAnsi"/>
              </w:rPr>
              <w:t>n</w:t>
            </w:r>
          </w:p>
        </w:tc>
        <w:tc>
          <w:tcPr>
            <w:tcW w:w="1286" w:type="dxa"/>
            <w:noWrap/>
            <w:hideMark/>
          </w:tcPr>
          <w:p w14:paraId="6F20BD78" w14:textId="77777777" w:rsidR="009F4990" w:rsidRPr="007E4ED8" w:rsidRDefault="009F4990" w:rsidP="00495DA1">
            <w:pPr>
              <w:rPr>
                <w:rFonts w:cstheme="minorHAnsi"/>
              </w:rPr>
            </w:pPr>
            <w:r w:rsidRPr="007E4ED8">
              <w:rPr>
                <w:rFonts w:cstheme="minorHAnsi"/>
              </w:rPr>
              <w:t>y</w:t>
            </w:r>
          </w:p>
        </w:tc>
      </w:tr>
      <w:tr w:rsidR="009F4990" w:rsidRPr="007E4ED8" w14:paraId="7AFA03F9" w14:textId="77777777" w:rsidTr="00495DA1">
        <w:trPr>
          <w:trHeight w:val="300"/>
        </w:trPr>
        <w:tc>
          <w:tcPr>
            <w:tcW w:w="2051" w:type="dxa"/>
            <w:vMerge w:val="restart"/>
            <w:noWrap/>
            <w:hideMark/>
          </w:tcPr>
          <w:p w14:paraId="7AE99A83" w14:textId="77777777" w:rsidR="009F4990" w:rsidRPr="007E4ED8" w:rsidRDefault="009F4990" w:rsidP="00495DA1">
            <w:pPr>
              <w:rPr>
                <w:rFonts w:cstheme="minorHAnsi"/>
              </w:rPr>
            </w:pPr>
            <w:r w:rsidRPr="007E4ED8">
              <w:rPr>
                <w:rFonts w:cstheme="minorHAnsi"/>
              </w:rPr>
              <w:t>Burlingame</w:t>
            </w:r>
          </w:p>
        </w:tc>
        <w:tc>
          <w:tcPr>
            <w:tcW w:w="3434" w:type="dxa"/>
            <w:noWrap/>
            <w:hideMark/>
          </w:tcPr>
          <w:p w14:paraId="6ED99237" w14:textId="77777777" w:rsidR="009F4990" w:rsidRPr="007E4ED8" w:rsidRDefault="009F4990" w:rsidP="00495DA1">
            <w:pPr>
              <w:rPr>
                <w:rFonts w:cstheme="minorHAnsi"/>
              </w:rPr>
            </w:pPr>
            <w:r w:rsidRPr="007E4ED8">
              <w:rPr>
                <w:rFonts w:cstheme="minorHAnsi"/>
              </w:rPr>
              <w:t>Hillsborough  Town Of</w:t>
            </w:r>
          </w:p>
        </w:tc>
        <w:tc>
          <w:tcPr>
            <w:tcW w:w="4860" w:type="dxa"/>
            <w:noWrap/>
            <w:hideMark/>
          </w:tcPr>
          <w:p w14:paraId="2BCB4749"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307A8660" w14:textId="77777777" w:rsidR="009F4990" w:rsidRPr="007E4ED8" w:rsidRDefault="009F4990" w:rsidP="00495DA1">
            <w:pPr>
              <w:rPr>
                <w:rFonts w:cstheme="minorHAnsi"/>
              </w:rPr>
            </w:pPr>
            <w:r w:rsidRPr="007E4ED8">
              <w:rPr>
                <w:rFonts w:cstheme="minorHAnsi"/>
              </w:rPr>
              <w:t>n</w:t>
            </w:r>
          </w:p>
        </w:tc>
        <w:tc>
          <w:tcPr>
            <w:tcW w:w="1286" w:type="dxa"/>
            <w:noWrap/>
            <w:hideMark/>
          </w:tcPr>
          <w:p w14:paraId="6781D5F5" w14:textId="77777777" w:rsidR="009F4990" w:rsidRPr="007E4ED8" w:rsidRDefault="009F4990" w:rsidP="00495DA1">
            <w:pPr>
              <w:rPr>
                <w:rFonts w:cstheme="minorHAnsi"/>
              </w:rPr>
            </w:pPr>
            <w:r w:rsidRPr="007E4ED8">
              <w:rPr>
                <w:rFonts w:cstheme="minorHAnsi"/>
              </w:rPr>
              <w:t>n</w:t>
            </w:r>
          </w:p>
        </w:tc>
      </w:tr>
      <w:tr w:rsidR="009F4990" w:rsidRPr="007E4ED8" w14:paraId="6190CBB7" w14:textId="77777777" w:rsidTr="00495DA1">
        <w:trPr>
          <w:trHeight w:val="300"/>
        </w:trPr>
        <w:tc>
          <w:tcPr>
            <w:tcW w:w="2051" w:type="dxa"/>
            <w:vMerge/>
            <w:hideMark/>
          </w:tcPr>
          <w:p w14:paraId="64775DD8" w14:textId="77777777" w:rsidR="009F4990" w:rsidRPr="007E4ED8" w:rsidRDefault="009F4990" w:rsidP="00495DA1">
            <w:pPr>
              <w:rPr>
                <w:rFonts w:cstheme="minorHAnsi"/>
              </w:rPr>
            </w:pPr>
          </w:p>
        </w:tc>
        <w:tc>
          <w:tcPr>
            <w:tcW w:w="3434" w:type="dxa"/>
            <w:noWrap/>
            <w:hideMark/>
          </w:tcPr>
          <w:p w14:paraId="52580102" w14:textId="77777777" w:rsidR="009F4990" w:rsidRPr="007E4ED8" w:rsidRDefault="009F4990" w:rsidP="00495DA1">
            <w:pPr>
              <w:rPr>
                <w:rFonts w:cstheme="minorHAnsi"/>
              </w:rPr>
            </w:pPr>
            <w:r w:rsidRPr="007E4ED8">
              <w:rPr>
                <w:rFonts w:cstheme="minorHAnsi"/>
              </w:rPr>
              <w:t>Burlingame  City Of</w:t>
            </w:r>
          </w:p>
        </w:tc>
        <w:tc>
          <w:tcPr>
            <w:tcW w:w="4860" w:type="dxa"/>
            <w:noWrap/>
            <w:hideMark/>
          </w:tcPr>
          <w:p w14:paraId="152B85E4"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41BC3F57" w14:textId="77777777" w:rsidR="009F4990" w:rsidRPr="007E4ED8" w:rsidRDefault="009F4990" w:rsidP="00495DA1">
            <w:pPr>
              <w:rPr>
                <w:rFonts w:cstheme="minorHAnsi"/>
              </w:rPr>
            </w:pPr>
            <w:r w:rsidRPr="007E4ED8">
              <w:rPr>
                <w:rFonts w:cstheme="minorHAnsi"/>
              </w:rPr>
              <w:t>n</w:t>
            </w:r>
          </w:p>
        </w:tc>
        <w:tc>
          <w:tcPr>
            <w:tcW w:w="1286" w:type="dxa"/>
            <w:noWrap/>
            <w:hideMark/>
          </w:tcPr>
          <w:p w14:paraId="6DD6B954" w14:textId="77777777" w:rsidR="009F4990" w:rsidRPr="007E4ED8" w:rsidRDefault="009F4990" w:rsidP="00495DA1">
            <w:pPr>
              <w:rPr>
                <w:rFonts w:cstheme="minorHAnsi"/>
              </w:rPr>
            </w:pPr>
            <w:r w:rsidRPr="007E4ED8">
              <w:rPr>
                <w:rFonts w:cstheme="minorHAnsi"/>
              </w:rPr>
              <w:t>n</w:t>
            </w:r>
          </w:p>
        </w:tc>
      </w:tr>
      <w:tr w:rsidR="009F4990" w:rsidRPr="007E4ED8" w14:paraId="05C11A04" w14:textId="77777777" w:rsidTr="00495DA1">
        <w:trPr>
          <w:trHeight w:val="300"/>
        </w:trPr>
        <w:tc>
          <w:tcPr>
            <w:tcW w:w="2051" w:type="dxa"/>
            <w:vMerge w:val="restart"/>
            <w:noWrap/>
            <w:hideMark/>
          </w:tcPr>
          <w:p w14:paraId="0AE42398" w14:textId="77777777" w:rsidR="009F4990" w:rsidRPr="007E4ED8" w:rsidRDefault="009F4990" w:rsidP="00495DA1">
            <w:pPr>
              <w:rPr>
                <w:rFonts w:cstheme="minorHAnsi"/>
              </w:rPr>
            </w:pPr>
            <w:r w:rsidRPr="007E4ED8">
              <w:rPr>
                <w:rFonts w:cstheme="minorHAnsi"/>
              </w:rPr>
              <w:t>CCCSD</w:t>
            </w:r>
          </w:p>
        </w:tc>
        <w:tc>
          <w:tcPr>
            <w:tcW w:w="3434" w:type="dxa"/>
            <w:noWrap/>
            <w:hideMark/>
          </w:tcPr>
          <w:p w14:paraId="6D363836" w14:textId="77777777" w:rsidR="009F4990" w:rsidRPr="007E4ED8" w:rsidRDefault="009F4990" w:rsidP="00495DA1">
            <w:pPr>
              <w:rPr>
                <w:rFonts w:cstheme="minorHAnsi"/>
              </w:rPr>
            </w:pPr>
            <w:r w:rsidRPr="007E4ED8">
              <w:rPr>
                <w:rFonts w:cstheme="minorHAnsi"/>
              </w:rPr>
              <w:t>Martinez  City Of</w:t>
            </w:r>
          </w:p>
        </w:tc>
        <w:tc>
          <w:tcPr>
            <w:tcW w:w="4860" w:type="dxa"/>
            <w:noWrap/>
            <w:hideMark/>
          </w:tcPr>
          <w:p w14:paraId="54176015" w14:textId="77777777" w:rsidR="009F4990" w:rsidRPr="007E4ED8" w:rsidRDefault="009F4990" w:rsidP="00495DA1">
            <w:pPr>
              <w:rPr>
                <w:rFonts w:cstheme="minorHAnsi"/>
              </w:rPr>
            </w:pPr>
            <w:r w:rsidRPr="007E4ED8">
              <w:rPr>
                <w:rFonts w:cstheme="minorHAnsi"/>
              </w:rPr>
              <w:t xml:space="preserve">CCWD </w:t>
            </w:r>
          </w:p>
        </w:tc>
        <w:tc>
          <w:tcPr>
            <w:tcW w:w="1445" w:type="dxa"/>
            <w:noWrap/>
            <w:hideMark/>
          </w:tcPr>
          <w:p w14:paraId="1FCDF832" w14:textId="77777777" w:rsidR="009F4990" w:rsidRPr="007E4ED8" w:rsidRDefault="009F4990" w:rsidP="00495DA1">
            <w:pPr>
              <w:rPr>
                <w:rFonts w:cstheme="minorHAnsi"/>
              </w:rPr>
            </w:pPr>
            <w:r w:rsidRPr="007E4ED8">
              <w:rPr>
                <w:rFonts w:cstheme="minorHAnsi"/>
              </w:rPr>
              <w:t>n</w:t>
            </w:r>
          </w:p>
        </w:tc>
        <w:tc>
          <w:tcPr>
            <w:tcW w:w="1286" w:type="dxa"/>
            <w:noWrap/>
            <w:hideMark/>
          </w:tcPr>
          <w:p w14:paraId="3BB76597" w14:textId="77777777" w:rsidR="009F4990" w:rsidRPr="007E4ED8" w:rsidRDefault="009F4990" w:rsidP="00495DA1">
            <w:pPr>
              <w:rPr>
                <w:rFonts w:cstheme="minorHAnsi"/>
              </w:rPr>
            </w:pPr>
            <w:r w:rsidRPr="007E4ED8">
              <w:rPr>
                <w:rFonts w:cstheme="minorHAnsi"/>
              </w:rPr>
              <w:t>y</w:t>
            </w:r>
          </w:p>
        </w:tc>
      </w:tr>
      <w:tr w:rsidR="009F4990" w:rsidRPr="007E4ED8" w14:paraId="4389C854" w14:textId="77777777" w:rsidTr="00495DA1">
        <w:trPr>
          <w:trHeight w:val="300"/>
        </w:trPr>
        <w:tc>
          <w:tcPr>
            <w:tcW w:w="2051" w:type="dxa"/>
            <w:vMerge/>
            <w:hideMark/>
          </w:tcPr>
          <w:p w14:paraId="5C0FBBDB" w14:textId="77777777" w:rsidR="009F4990" w:rsidRPr="007E4ED8" w:rsidRDefault="009F4990" w:rsidP="00495DA1">
            <w:pPr>
              <w:rPr>
                <w:rFonts w:cstheme="minorHAnsi"/>
              </w:rPr>
            </w:pPr>
          </w:p>
        </w:tc>
        <w:tc>
          <w:tcPr>
            <w:tcW w:w="3434" w:type="dxa"/>
            <w:noWrap/>
            <w:hideMark/>
          </w:tcPr>
          <w:p w14:paraId="62A6A76F" w14:textId="77777777" w:rsidR="009F4990" w:rsidRPr="007E4ED8" w:rsidRDefault="009F4990" w:rsidP="00495DA1">
            <w:pPr>
              <w:rPr>
                <w:rFonts w:cstheme="minorHAnsi"/>
              </w:rPr>
            </w:pPr>
            <w:r w:rsidRPr="007E4ED8">
              <w:rPr>
                <w:rFonts w:cstheme="minorHAnsi"/>
              </w:rPr>
              <w:t>Contra Costa Water District</w:t>
            </w:r>
          </w:p>
        </w:tc>
        <w:tc>
          <w:tcPr>
            <w:tcW w:w="4860" w:type="dxa"/>
            <w:noWrap/>
            <w:hideMark/>
          </w:tcPr>
          <w:p w14:paraId="2E72363A" w14:textId="77777777" w:rsidR="009F4990" w:rsidRPr="007E4ED8" w:rsidRDefault="009F4990" w:rsidP="00495DA1">
            <w:pPr>
              <w:rPr>
                <w:rFonts w:cstheme="minorHAnsi"/>
              </w:rPr>
            </w:pPr>
            <w:r w:rsidRPr="007E4ED8">
              <w:rPr>
                <w:rFonts w:cstheme="minorHAnsi"/>
              </w:rPr>
              <w:t>Central Valley Project, other Delta supplies</w:t>
            </w:r>
          </w:p>
        </w:tc>
        <w:tc>
          <w:tcPr>
            <w:tcW w:w="1445" w:type="dxa"/>
            <w:noWrap/>
            <w:hideMark/>
          </w:tcPr>
          <w:p w14:paraId="6E970DEF" w14:textId="77777777" w:rsidR="009F4990" w:rsidRPr="007E4ED8" w:rsidRDefault="009F4990" w:rsidP="00495DA1">
            <w:pPr>
              <w:rPr>
                <w:rFonts w:cstheme="minorHAnsi"/>
              </w:rPr>
            </w:pPr>
            <w:r w:rsidRPr="007E4ED8">
              <w:rPr>
                <w:rFonts w:cstheme="minorHAnsi"/>
              </w:rPr>
              <w:t>n</w:t>
            </w:r>
          </w:p>
        </w:tc>
        <w:tc>
          <w:tcPr>
            <w:tcW w:w="1286" w:type="dxa"/>
            <w:noWrap/>
            <w:hideMark/>
          </w:tcPr>
          <w:p w14:paraId="33FE72E0" w14:textId="77777777" w:rsidR="009F4990" w:rsidRPr="007E4ED8" w:rsidRDefault="009F4990" w:rsidP="00495DA1">
            <w:pPr>
              <w:rPr>
                <w:rFonts w:cstheme="minorHAnsi"/>
              </w:rPr>
            </w:pPr>
            <w:r w:rsidRPr="007E4ED8">
              <w:rPr>
                <w:rFonts w:cstheme="minorHAnsi"/>
              </w:rPr>
              <w:t>y</w:t>
            </w:r>
          </w:p>
        </w:tc>
      </w:tr>
      <w:tr w:rsidR="009F4990" w:rsidRPr="007E4ED8" w14:paraId="292A4FEC" w14:textId="77777777" w:rsidTr="00495DA1">
        <w:trPr>
          <w:trHeight w:val="300"/>
        </w:trPr>
        <w:tc>
          <w:tcPr>
            <w:tcW w:w="2051" w:type="dxa"/>
            <w:vMerge/>
            <w:hideMark/>
          </w:tcPr>
          <w:p w14:paraId="17D706E6" w14:textId="77777777" w:rsidR="009F4990" w:rsidRPr="007E4ED8" w:rsidRDefault="009F4990" w:rsidP="00495DA1">
            <w:pPr>
              <w:rPr>
                <w:rFonts w:cstheme="minorHAnsi"/>
              </w:rPr>
            </w:pPr>
          </w:p>
        </w:tc>
        <w:tc>
          <w:tcPr>
            <w:tcW w:w="3434" w:type="dxa"/>
            <w:noWrap/>
            <w:hideMark/>
          </w:tcPr>
          <w:p w14:paraId="2F306ADD"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6F807ACC"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2EF3CE22" w14:textId="77777777" w:rsidR="009F4990" w:rsidRPr="007E4ED8" w:rsidRDefault="009F4990" w:rsidP="00495DA1">
            <w:pPr>
              <w:rPr>
                <w:rFonts w:cstheme="minorHAnsi"/>
              </w:rPr>
            </w:pPr>
            <w:r w:rsidRPr="007E4ED8">
              <w:rPr>
                <w:rFonts w:cstheme="minorHAnsi"/>
              </w:rPr>
              <w:t>n</w:t>
            </w:r>
          </w:p>
        </w:tc>
        <w:tc>
          <w:tcPr>
            <w:tcW w:w="1286" w:type="dxa"/>
            <w:noWrap/>
            <w:hideMark/>
          </w:tcPr>
          <w:p w14:paraId="5A37C917" w14:textId="77777777" w:rsidR="009F4990" w:rsidRPr="007E4ED8" w:rsidRDefault="009F4990" w:rsidP="00495DA1">
            <w:pPr>
              <w:rPr>
                <w:rFonts w:cstheme="minorHAnsi"/>
              </w:rPr>
            </w:pPr>
            <w:r w:rsidRPr="007E4ED8">
              <w:rPr>
                <w:rFonts w:cstheme="minorHAnsi"/>
              </w:rPr>
              <w:t>n</w:t>
            </w:r>
          </w:p>
        </w:tc>
      </w:tr>
      <w:tr w:rsidR="009F4990" w:rsidRPr="007E4ED8" w14:paraId="6D86D380" w14:textId="77777777" w:rsidTr="00495DA1">
        <w:trPr>
          <w:trHeight w:val="450"/>
        </w:trPr>
        <w:tc>
          <w:tcPr>
            <w:tcW w:w="2051" w:type="dxa"/>
            <w:vMerge w:val="restart"/>
            <w:noWrap/>
            <w:hideMark/>
          </w:tcPr>
          <w:p w14:paraId="5748DF09" w14:textId="77777777" w:rsidR="009F4990" w:rsidRPr="007E4ED8" w:rsidRDefault="009F4990" w:rsidP="00495DA1">
            <w:pPr>
              <w:rPr>
                <w:rFonts w:cstheme="minorHAnsi"/>
              </w:rPr>
            </w:pPr>
            <w:r w:rsidRPr="007E4ED8">
              <w:rPr>
                <w:rFonts w:cstheme="minorHAnsi"/>
              </w:rPr>
              <w:t>CMSA</w:t>
            </w:r>
          </w:p>
        </w:tc>
        <w:tc>
          <w:tcPr>
            <w:tcW w:w="3434" w:type="dxa"/>
            <w:vMerge w:val="restart"/>
            <w:noWrap/>
            <w:hideMark/>
          </w:tcPr>
          <w:p w14:paraId="21A12EFE" w14:textId="77777777" w:rsidR="009F4990" w:rsidRPr="007E4ED8" w:rsidRDefault="009F4990" w:rsidP="00495DA1">
            <w:pPr>
              <w:rPr>
                <w:rFonts w:cstheme="minorHAnsi"/>
              </w:rPr>
            </w:pPr>
            <w:r w:rsidRPr="007E4ED8">
              <w:rPr>
                <w:rFonts w:cstheme="minorHAnsi"/>
              </w:rPr>
              <w:t>Marin Municipal Water District</w:t>
            </w:r>
          </w:p>
        </w:tc>
        <w:tc>
          <w:tcPr>
            <w:tcW w:w="4860" w:type="dxa"/>
            <w:vMerge w:val="restart"/>
            <w:noWrap/>
            <w:hideMark/>
          </w:tcPr>
          <w:p w14:paraId="3F948E21" w14:textId="77777777" w:rsidR="009F4990" w:rsidRPr="007E4ED8" w:rsidRDefault="009F4990" w:rsidP="00495DA1">
            <w:pPr>
              <w:rPr>
                <w:rFonts w:cstheme="minorHAnsi"/>
              </w:rPr>
            </w:pPr>
            <w:r w:rsidRPr="007E4ED8">
              <w:rPr>
                <w:rFonts w:cstheme="minorHAnsi"/>
              </w:rPr>
              <w:t>Local surface water</w:t>
            </w:r>
          </w:p>
        </w:tc>
        <w:tc>
          <w:tcPr>
            <w:tcW w:w="1445" w:type="dxa"/>
            <w:vMerge w:val="restart"/>
            <w:noWrap/>
            <w:hideMark/>
          </w:tcPr>
          <w:p w14:paraId="411D693F" w14:textId="77777777" w:rsidR="009F4990" w:rsidRPr="007E4ED8" w:rsidRDefault="009F4990" w:rsidP="00495DA1">
            <w:pPr>
              <w:rPr>
                <w:rFonts w:cstheme="minorHAnsi"/>
              </w:rPr>
            </w:pPr>
            <w:r w:rsidRPr="007E4ED8">
              <w:rPr>
                <w:rFonts w:cstheme="minorHAnsi"/>
              </w:rPr>
              <w:t>n</w:t>
            </w:r>
          </w:p>
        </w:tc>
        <w:tc>
          <w:tcPr>
            <w:tcW w:w="1286" w:type="dxa"/>
            <w:vMerge w:val="restart"/>
            <w:noWrap/>
            <w:hideMark/>
          </w:tcPr>
          <w:p w14:paraId="205B66E3" w14:textId="77777777" w:rsidR="009F4990" w:rsidRPr="007E4ED8" w:rsidRDefault="009F4990" w:rsidP="00495DA1">
            <w:pPr>
              <w:rPr>
                <w:rFonts w:cstheme="minorHAnsi"/>
              </w:rPr>
            </w:pPr>
            <w:r w:rsidRPr="007E4ED8">
              <w:rPr>
                <w:rFonts w:cstheme="minorHAnsi"/>
              </w:rPr>
              <w:t>n</w:t>
            </w:r>
          </w:p>
        </w:tc>
      </w:tr>
      <w:tr w:rsidR="009F4990" w:rsidRPr="007E4ED8" w14:paraId="4D51E01B" w14:textId="77777777" w:rsidTr="00495DA1">
        <w:trPr>
          <w:trHeight w:val="450"/>
        </w:trPr>
        <w:tc>
          <w:tcPr>
            <w:tcW w:w="2051" w:type="dxa"/>
            <w:vMerge/>
            <w:hideMark/>
          </w:tcPr>
          <w:p w14:paraId="686CC8D0" w14:textId="77777777" w:rsidR="009F4990" w:rsidRPr="007E4ED8" w:rsidRDefault="009F4990" w:rsidP="00495DA1">
            <w:pPr>
              <w:rPr>
                <w:rFonts w:cstheme="minorHAnsi"/>
              </w:rPr>
            </w:pPr>
          </w:p>
        </w:tc>
        <w:tc>
          <w:tcPr>
            <w:tcW w:w="3434" w:type="dxa"/>
            <w:vMerge/>
            <w:hideMark/>
          </w:tcPr>
          <w:p w14:paraId="3060C262" w14:textId="77777777" w:rsidR="009F4990" w:rsidRPr="007E4ED8" w:rsidRDefault="009F4990" w:rsidP="00495DA1">
            <w:pPr>
              <w:rPr>
                <w:rFonts w:cstheme="minorHAnsi"/>
              </w:rPr>
            </w:pPr>
          </w:p>
        </w:tc>
        <w:tc>
          <w:tcPr>
            <w:tcW w:w="4860" w:type="dxa"/>
            <w:vMerge/>
            <w:hideMark/>
          </w:tcPr>
          <w:p w14:paraId="0B0DF5E2" w14:textId="77777777" w:rsidR="009F4990" w:rsidRPr="007E4ED8" w:rsidRDefault="009F4990" w:rsidP="00495DA1">
            <w:pPr>
              <w:rPr>
                <w:rFonts w:cstheme="minorHAnsi"/>
              </w:rPr>
            </w:pPr>
          </w:p>
        </w:tc>
        <w:tc>
          <w:tcPr>
            <w:tcW w:w="1445" w:type="dxa"/>
            <w:vMerge/>
            <w:hideMark/>
          </w:tcPr>
          <w:p w14:paraId="319E8F22" w14:textId="77777777" w:rsidR="009F4990" w:rsidRPr="007E4ED8" w:rsidRDefault="009F4990" w:rsidP="00495DA1">
            <w:pPr>
              <w:rPr>
                <w:rFonts w:cstheme="minorHAnsi"/>
              </w:rPr>
            </w:pPr>
          </w:p>
        </w:tc>
        <w:tc>
          <w:tcPr>
            <w:tcW w:w="1286" w:type="dxa"/>
            <w:vMerge/>
            <w:hideMark/>
          </w:tcPr>
          <w:p w14:paraId="2AE5CF63" w14:textId="77777777" w:rsidR="009F4990" w:rsidRPr="007E4ED8" w:rsidRDefault="009F4990" w:rsidP="00495DA1">
            <w:pPr>
              <w:rPr>
                <w:rFonts w:cstheme="minorHAnsi"/>
              </w:rPr>
            </w:pPr>
          </w:p>
        </w:tc>
      </w:tr>
      <w:tr w:rsidR="009F4990" w:rsidRPr="007E4ED8" w14:paraId="6F3768AC" w14:textId="77777777" w:rsidTr="00495DA1">
        <w:trPr>
          <w:trHeight w:val="300"/>
        </w:trPr>
        <w:tc>
          <w:tcPr>
            <w:tcW w:w="2051" w:type="dxa"/>
            <w:vMerge w:val="restart"/>
            <w:noWrap/>
            <w:hideMark/>
          </w:tcPr>
          <w:p w14:paraId="590F4F2A" w14:textId="77777777" w:rsidR="009F4990" w:rsidRPr="007E4ED8" w:rsidRDefault="009F4990" w:rsidP="00495DA1">
            <w:pPr>
              <w:rPr>
                <w:rFonts w:cstheme="minorHAnsi"/>
              </w:rPr>
            </w:pPr>
            <w:r w:rsidRPr="007E4ED8">
              <w:rPr>
                <w:rFonts w:cstheme="minorHAnsi"/>
              </w:rPr>
              <w:t>Delta Diablo</w:t>
            </w:r>
          </w:p>
        </w:tc>
        <w:tc>
          <w:tcPr>
            <w:tcW w:w="3434" w:type="dxa"/>
            <w:noWrap/>
            <w:hideMark/>
          </w:tcPr>
          <w:p w14:paraId="3B5CD28E" w14:textId="77777777" w:rsidR="009F4990" w:rsidRPr="007E4ED8" w:rsidRDefault="009F4990" w:rsidP="00495DA1">
            <w:pPr>
              <w:rPr>
                <w:rFonts w:cstheme="minorHAnsi"/>
              </w:rPr>
            </w:pPr>
            <w:r w:rsidRPr="007E4ED8">
              <w:rPr>
                <w:rFonts w:cstheme="minorHAnsi"/>
              </w:rPr>
              <w:t>Contra Costa Water District</w:t>
            </w:r>
          </w:p>
        </w:tc>
        <w:tc>
          <w:tcPr>
            <w:tcW w:w="4860" w:type="dxa"/>
            <w:noWrap/>
            <w:hideMark/>
          </w:tcPr>
          <w:p w14:paraId="73065252" w14:textId="77777777" w:rsidR="009F4990" w:rsidRPr="007E4ED8" w:rsidRDefault="009F4990" w:rsidP="00495DA1">
            <w:pPr>
              <w:rPr>
                <w:rFonts w:cstheme="minorHAnsi"/>
              </w:rPr>
            </w:pPr>
            <w:r w:rsidRPr="007E4ED8">
              <w:rPr>
                <w:rFonts w:cstheme="minorHAnsi"/>
              </w:rPr>
              <w:t>Central Valley Project, other Delta supplies</w:t>
            </w:r>
          </w:p>
        </w:tc>
        <w:tc>
          <w:tcPr>
            <w:tcW w:w="1445" w:type="dxa"/>
            <w:noWrap/>
            <w:hideMark/>
          </w:tcPr>
          <w:p w14:paraId="54911198" w14:textId="77777777" w:rsidR="009F4990" w:rsidRPr="007E4ED8" w:rsidRDefault="009F4990" w:rsidP="00495DA1">
            <w:pPr>
              <w:rPr>
                <w:rFonts w:cstheme="minorHAnsi"/>
              </w:rPr>
            </w:pPr>
            <w:r w:rsidRPr="007E4ED8">
              <w:rPr>
                <w:rFonts w:cstheme="minorHAnsi"/>
              </w:rPr>
              <w:t>n</w:t>
            </w:r>
          </w:p>
        </w:tc>
        <w:tc>
          <w:tcPr>
            <w:tcW w:w="1286" w:type="dxa"/>
            <w:noWrap/>
            <w:hideMark/>
          </w:tcPr>
          <w:p w14:paraId="5C5CCD28" w14:textId="77777777" w:rsidR="009F4990" w:rsidRPr="007E4ED8" w:rsidRDefault="009F4990" w:rsidP="00495DA1">
            <w:pPr>
              <w:rPr>
                <w:rFonts w:cstheme="minorHAnsi"/>
              </w:rPr>
            </w:pPr>
            <w:r w:rsidRPr="007E4ED8">
              <w:rPr>
                <w:rFonts w:cstheme="minorHAnsi"/>
              </w:rPr>
              <w:t>y</w:t>
            </w:r>
          </w:p>
        </w:tc>
      </w:tr>
      <w:tr w:rsidR="009F4990" w:rsidRPr="007E4ED8" w14:paraId="01887215" w14:textId="77777777" w:rsidTr="00495DA1">
        <w:trPr>
          <w:trHeight w:val="300"/>
        </w:trPr>
        <w:tc>
          <w:tcPr>
            <w:tcW w:w="2051" w:type="dxa"/>
            <w:vMerge/>
            <w:hideMark/>
          </w:tcPr>
          <w:p w14:paraId="3BB772F7" w14:textId="77777777" w:rsidR="009F4990" w:rsidRPr="007E4ED8" w:rsidRDefault="009F4990" w:rsidP="00495DA1">
            <w:pPr>
              <w:rPr>
                <w:rFonts w:cstheme="minorHAnsi"/>
              </w:rPr>
            </w:pPr>
          </w:p>
        </w:tc>
        <w:tc>
          <w:tcPr>
            <w:tcW w:w="3434" w:type="dxa"/>
            <w:noWrap/>
            <w:hideMark/>
          </w:tcPr>
          <w:p w14:paraId="07C2378A" w14:textId="77777777" w:rsidR="009F4990" w:rsidRPr="007E4ED8" w:rsidRDefault="009F4990" w:rsidP="00495DA1">
            <w:pPr>
              <w:rPr>
                <w:rFonts w:cstheme="minorHAnsi"/>
              </w:rPr>
            </w:pPr>
            <w:r w:rsidRPr="007E4ED8">
              <w:rPr>
                <w:rFonts w:cstheme="minorHAnsi"/>
              </w:rPr>
              <w:t>Antioch  City Of</w:t>
            </w:r>
          </w:p>
        </w:tc>
        <w:tc>
          <w:tcPr>
            <w:tcW w:w="4860" w:type="dxa"/>
            <w:noWrap/>
            <w:hideMark/>
          </w:tcPr>
          <w:p w14:paraId="40D95963" w14:textId="77777777" w:rsidR="009F4990" w:rsidRPr="007E4ED8" w:rsidRDefault="009F4990" w:rsidP="00495DA1">
            <w:pPr>
              <w:rPr>
                <w:rFonts w:cstheme="minorHAnsi"/>
              </w:rPr>
            </w:pPr>
            <w:r w:rsidRPr="007E4ED8">
              <w:rPr>
                <w:rFonts w:cstheme="minorHAnsi"/>
              </w:rPr>
              <w:t>Delta, and Contra Costa Canal (CCWD)</w:t>
            </w:r>
          </w:p>
        </w:tc>
        <w:tc>
          <w:tcPr>
            <w:tcW w:w="1445" w:type="dxa"/>
            <w:noWrap/>
            <w:hideMark/>
          </w:tcPr>
          <w:p w14:paraId="6D4703E7" w14:textId="77777777" w:rsidR="009F4990" w:rsidRPr="007E4ED8" w:rsidRDefault="009F4990" w:rsidP="00495DA1">
            <w:pPr>
              <w:rPr>
                <w:rFonts w:cstheme="minorHAnsi"/>
              </w:rPr>
            </w:pPr>
            <w:r w:rsidRPr="007E4ED8">
              <w:rPr>
                <w:rFonts w:cstheme="minorHAnsi"/>
              </w:rPr>
              <w:t>n</w:t>
            </w:r>
          </w:p>
        </w:tc>
        <w:tc>
          <w:tcPr>
            <w:tcW w:w="1286" w:type="dxa"/>
            <w:noWrap/>
            <w:hideMark/>
          </w:tcPr>
          <w:p w14:paraId="586DA60F" w14:textId="77777777" w:rsidR="009F4990" w:rsidRPr="007E4ED8" w:rsidRDefault="009F4990" w:rsidP="00495DA1">
            <w:pPr>
              <w:rPr>
                <w:rFonts w:cstheme="minorHAnsi"/>
              </w:rPr>
            </w:pPr>
            <w:r w:rsidRPr="007E4ED8">
              <w:rPr>
                <w:rFonts w:cstheme="minorHAnsi"/>
              </w:rPr>
              <w:t>y</w:t>
            </w:r>
          </w:p>
        </w:tc>
      </w:tr>
      <w:tr w:rsidR="009F4990" w:rsidRPr="007E4ED8" w14:paraId="7BCB43CF" w14:textId="77777777" w:rsidTr="00495DA1">
        <w:trPr>
          <w:trHeight w:val="300"/>
        </w:trPr>
        <w:tc>
          <w:tcPr>
            <w:tcW w:w="2051" w:type="dxa"/>
            <w:vMerge/>
            <w:hideMark/>
          </w:tcPr>
          <w:p w14:paraId="6A8D40EE" w14:textId="77777777" w:rsidR="009F4990" w:rsidRPr="007E4ED8" w:rsidRDefault="009F4990" w:rsidP="00495DA1">
            <w:pPr>
              <w:rPr>
                <w:rFonts w:cstheme="minorHAnsi"/>
              </w:rPr>
            </w:pPr>
          </w:p>
        </w:tc>
        <w:tc>
          <w:tcPr>
            <w:tcW w:w="3434" w:type="dxa"/>
            <w:noWrap/>
            <w:hideMark/>
          </w:tcPr>
          <w:p w14:paraId="4800D83B" w14:textId="77777777" w:rsidR="009F4990" w:rsidRPr="007E4ED8" w:rsidRDefault="009F4990" w:rsidP="00495DA1">
            <w:pPr>
              <w:rPr>
                <w:rFonts w:cstheme="minorHAnsi"/>
              </w:rPr>
            </w:pPr>
            <w:r w:rsidRPr="007E4ED8">
              <w:rPr>
                <w:rFonts w:cstheme="minorHAnsi"/>
              </w:rPr>
              <w:t>Pittsburg  City Of</w:t>
            </w:r>
          </w:p>
        </w:tc>
        <w:tc>
          <w:tcPr>
            <w:tcW w:w="4860" w:type="dxa"/>
            <w:noWrap/>
            <w:hideMark/>
          </w:tcPr>
          <w:p w14:paraId="637438B5" w14:textId="77777777" w:rsidR="009F4990" w:rsidRPr="007E4ED8" w:rsidRDefault="009F4990" w:rsidP="00495DA1">
            <w:pPr>
              <w:rPr>
                <w:rFonts w:cstheme="minorHAnsi"/>
              </w:rPr>
            </w:pPr>
            <w:r w:rsidRPr="007E4ED8">
              <w:rPr>
                <w:rFonts w:cstheme="minorHAnsi"/>
              </w:rPr>
              <w:t>CCWD, and local groundwater</w:t>
            </w:r>
          </w:p>
        </w:tc>
        <w:tc>
          <w:tcPr>
            <w:tcW w:w="1445" w:type="dxa"/>
            <w:noWrap/>
            <w:hideMark/>
          </w:tcPr>
          <w:p w14:paraId="7CB05975" w14:textId="77777777" w:rsidR="009F4990" w:rsidRPr="007E4ED8" w:rsidRDefault="009F4990" w:rsidP="00495DA1">
            <w:pPr>
              <w:rPr>
                <w:rFonts w:cstheme="minorHAnsi"/>
              </w:rPr>
            </w:pPr>
            <w:r w:rsidRPr="007E4ED8">
              <w:rPr>
                <w:rFonts w:cstheme="minorHAnsi"/>
              </w:rPr>
              <w:t>y</w:t>
            </w:r>
          </w:p>
        </w:tc>
        <w:tc>
          <w:tcPr>
            <w:tcW w:w="1286" w:type="dxa"/>
            <w:noWrap/>
            <w:hideMark/>
          </w:tcPr>
          <w:p w14:paraId="1464D850" w14:textId="77777777" w:rsidR="009F4990" w:rsidRPr="007E4ED8" w:rsidRDefault="009F4990" w:rsidP="00495DA1">
            <w:pPr>
              <w:rPr>
                <w:rFonts w:cstheme="minorHAnsi"/>
              </w:rPr>
            </w:pPr>
            <w:r w:rsidRPr="007E4ED8">
              <w:rPr>
                <w:rFonts w:cstheme="minorHAnsi"/>
              </w:rPr>
              <w:t>y</w:t>
            </w:r>
          </w:p>
        </w:tc>
      </w:tr>
      <w:tr w:rsidR="009F4990" w:rsidRPr="007E4ED8" w14:paraId="6A0F04AE" w14:textId="77777777" w:rsidTr="00495DA1">
        <w:trPr>
          <w:trHeight w:val="300"/>
        </w:trPr>
        <w:tc>
          <w:tcPr>
            <w:tcW w:w="2051" w:type="dxa"/>
            <w:vMerge/>
            <w:hideMark/>
          </w:tcPr>
          <w:p w14:paraId="3FF558BB" w14:textId="77777777" w:rsidR="009F4990" w:rsidRPr="007E4ED8" w:rsidRDefault="009F4990" w:rsidP="00495DA1">
            <w:pPr>
              <w:rPr>
                <w:rFonts w:cstheme="minorHAnsi"/>
              </w:rPr>
            </w:pPr>
          </w:p>
        </w:tc>
        <w:tc>
          <w:tcPr>
            <w:tcW w:w="3434" w:type="dxa"/>
            <w:noWrap/>
            <w:hideMark/>
          </w:tcPr>
          <w:p w14:paraId="4259D394" w14:textId="77777777" w:rsidR="009F4990" w:rsidRPr="007E4ED8" w:rsidRDefault="009F4990" w:rsidP="00495DA1">
            <w:pPr>
              <w:rPr>
                <w:rFonts w:cstheme="minorHAnsi"/>
              </w:rPr>
            </w:pPr>
            <w:r w:rsidRPr="007E4ED8">
              <w:rPr>
                <w:rFonts w:cstheme="minorHAnsi"/>
              </w:rPr>
              <w:t>Golden State Water Company - Bay Point</w:t>
            </w:r>
          </w:p>
        </w:tc>
        <w:tc>
          <w:tcPr>
            <w:tcW w:w="4860" w:type="dxa"/>
            <w:noWrap/>
            <w:hideMark/>
          </w:tcPr>
          <w:p w14:paraId="0B169FD9" w14:textId="77777777" w:rsidR="009F4990" w:rsidRPr="007E4ED8" w:rsidRDefault="009F4990" w:rsidP="00495DA1">
            <w:pPr>
              <w:rPr>
                <w:rFonts w:cstheme="minorHAnsi"/>
              </w:rPr>
            </w:pPr>
            <w:r w:rsidRPr="007E4ED8">
              <w:rPr>
                <w:rFonts w:cstheme="minorHAnsi"/>
              </w:rPr>
              <w:t>CCWD, and local groundwater</w:t>
            </w:r>
          </w:p>
        </w:tc>
        <w:tc>
          <w:tcPr>
            <w:tcW w:w="1445" w:type="dxa"/>
            <w:noWrap/>
            <w:hideMark/>
          </w:tcPr>
          <w:p w14:paraId="7DFEFB74" w14:textId="77777777" w:rsidR="009F4990" w:rsidRPr="007E4ED8" w:rsidRDefault="009F4990" w:rsidP="00495DA1">
            <w:pPr>
              <w:rPr>
                <w:rFonts w:cstheme="minorHAnsi"/>
              </w:rPr>
            </w:pPr>
            <w:r w:rsidRPr="007E4ED8">
              <w:rPr>
                <w:rFonts w:cstheme="minorHAnsi"/>
              </w:rPr>
              <w:t>y</w:t>
            </w:r>
          </w:p>
        </w:tc>
        <w:tc>
          <w:tcPr>
            <w:tcW w:w="1286" w:type="dxa"/>
            <w:noWrap/>
            <w:hideMark/>
          </w:tcPr>
          <w:p w14:paraId="3A01971D" w14:textId="77777777" w:rsidR="009F4990" w:rsidRPr="007E4ED8" w:rsidRDefault="009F4990" w:rsidP="00495DA1">
            <w:pPr>
              <w:rPr>
                <w:rFonts w:cstheme="minorHAnsi"/>
              </w:rPr>
            </w:pPr>
            <w:r w:rsidRPr="007E4ED8">
              <w:rPr>
                <w:rFonts w:cstheme="minorHAnsi"/>
              </w:rPr>
              <w:t>y</w:t>
            </w:r>
          </w:p>
        </w:tc>
      </w:tr>
      <w:tr w:rsidR="009F4990" w:rsidRPr="007E4ED8" w14:paraId="6FA244B3" w14:textId="77777777" w:rsidTr="00495DA1">
        <w:trPr>
          <w:trHeight w:val="300"/>
        </w:trPr>
        <w:tc>
          <w:tcPr>
            <w:tcW w:w="2051" w:type="dxa"/>
            <w:vMerge w:val="restart"/>
            <w:noWrap/>
            <w:hideMark/>
          </w:tcPr>
          <w:p w14:paraId="5D337C8C" w14:textId="77777777" w:rsidR="009F4990" w:rsidRPr="007E4ED8" w:rsidRDefault="009F4990" w:rsidP="00495DA1">
            <w:pPr>
              <w:rPr>
                <w:rFonts w:cstheme="minorHAnsi"/>
              </w:rPr>
            </w:pPr>
            <w:r w:rsidRPr="007E4ED8">
              <w:rPr>
                <w:rFonts w:cstheme="minorHAnsi"/>
              </w:rPr>
              <w:t>DSRSD</w:t>
            </w:r>
          </w:p>
        </w:tc>
        <w:tc>
          <w:tcPr>
            <w:tcW w:w="3434" w:type="dxa"/>
            <w:noWrap/>
            <w:hideMark/>
          </w:tcPr>
          <w:p w14:paraId="1B3DF1EF" w14:textId="77777777" w:rsidR="009F4990" w:rsidRPr="007E4ED8" w:rsidRDefault="009F4990" w:rsidP="00495DA1">
            <w:pPr>
              <w:rPr>
                <w:rFonts w:cstheme="minorHAnsi"/>
              </w:rPr>
            </w:pPr>
            <w:r w:rsidRPr="007E4ED8">
              <w:rPr>
                <w:rFonts w:cstheme="minorHAnsi"/>
              </w:rPr>
              <w:t>Zone 7</w:t>
            </w:r>
          </w:p>
        </w:tc>
        <w:tc>
          <w:tcPr>
            <w:tcW w:w="4860" w:type="dxa"/>
            <w:noWrap/>
            <w:hideMark/>
          </w:tcPr>
          <w:p w14:paraId="327726F5" w14:textId="77777777" w:rsidR="009F4990" w:rsidRPr="007E4ED8" w:rsidRDefault="009F4990" w:rsidP="00495DA1">
            <w:pPr>
              <w:rPr>
                <w:rFonts w:cstheme="minorHAnsi"/>
              </w:rPr>
            </w:pPr>
            <w:r w:rsidRPr="007E4ED8">
              <w:rPr>
                <w:rFonts w:cstheme="minorHAnsi"/>
              </w:rPr>
              <w:t>State Water Project, Local surface Water, Local Groundwater, Imported Surface Water from Byron-Bethany Irrigation District</w:t>
            </w:r>
          </w:p>
        </w:tc>
        <w:tc>
          <w:tcPr>
            <w:tcW w:w="1445" w:type="dxa"/>
            <w:noWrap/>
            <w:hideMark/>
          </w:tcPr>
          <w:p w14:paraId="201E4346" w14:textId="77777777" w:rsidR="009F4990" w:rsidRPr="007E4ED8" w:rsidRDefault="009F4990" w:rsidP="00495DA1">
            <w:pPr>
              <w:rPr>
                <w:rFonts w:cstheme="minorHAnsi"/>
              </w:rPr>
            </w:pPr>
            <w:r w:rsidRPr="007E4ED8">
              <w:rPr>
                <w:rFonts w:cstheme="minorHAnsi"/>
              </w:rPr>
              <w:t>y</w:t>
            </w:r>
          </w:p>
        </w:tc>
        <w:tc>
          <w:tcPr>
            <w:tcW w:w="1286" w:type="dxa"/>
            <w:noWrap/>
            <w:hideMark/>
          </w:tcPr>
          <w:p w14:paraId="440785BC" w14:textId="77777777" w:rsidR="009F4990" w:rsidRPr="007E4ED8" w:rsidRDefault="009F4990" w:rsidP="00495DA1">
            <w:pPr>
              <w:rPr>
                <w:rFonts w:cstheme="minorHAnsi"/>
              </w:rPr>
            </w:pPr>
            <w:r w:rsidRPr="007E4ED8">
              <w:rPr>
                <w:rFonts w:cstheme="minorHAnsi"/>
              </w:rPr>
              <w:t>y</w:t>
            </w:r>
          </w:p>
        </w:tc>
      </w:tr>
      <w:tr w:rsidR="009F4990" w:rsidRPr="007E4ED8" w14:paraId="5CB854AA" w14:textId="77777777" w:rsidTr="00495DA1">
        <w:trPr>
          <w:trHeight w:val="300"/>
        </w:trPr>
        <w:tc>
          <w:tcPr>
            <w:tcW w:w="2051" w:type="dxa"/>
            <w:vMerge/>
            <w:hideMark/>
          </w:tcPr>
          <w:p w14:paraId="3F328B34" w14:textId="77777777" w:rsidR="009F4990" w:rsidRPr="007E4ED8" w:rsidRDefault="009F4990" w:rsidP="00495DA1">
            <w:pPr>
              <w:rPr>
                <w:rFonts w:cstheme="minorHAnsi"/>
              </w:rPr>
            </w:pPr>
          </w:p>
        </w:tc>
        <w:tc>
          <w:tcPr>
            <w:tcW w:w="3434" w:type="dxa"/>
            <w:noWrap/>
            <w:hideMark/>
          </w:tcPr>
          <w:p w14:paraId="11130D41" w14:textId="77777777" w:rsidR="009F4990" w:rsidRPr="007E4ED8" w:rsidRDefault="009F4990" w:rsidP="00495DA1">
            <w:pPr>
              <w:rPr>
                <w:rFonts w:cstheme="minorHAnsi"/>
              </w:rPr>
            </w:pPr>
            <w:r w:rsidRPr="007E4ED8">
              <w:rPr>
                <w:rFonts w:cstheme="minorHAnsi"/>
              </w:rPr>
              <w:t>Pleasanton  City Of</w:t>
            </w:r>
          </w:p>
        </w:tc>
        <w:tc>
          <w:tcPr>
            <w:tcW w:w="4860" w:type="dxa"/>
            <w:noWrap/>
            <w:hideMark/>
          </w:tcPr>
          <w:p w14:paraId="22F03568" w14:textId="77777777" w:rsidR="009F4990" w:rsidRPr="007E4ED8" w:rsidRDefault="009F4990" w:rsidP="00495DA1">
            <w:pPr>
              <w:rPr>
                <w:rFonts w:cstheme="minorHAnsi"/>
              </w:rPr>
            </w:pPr>
            <w:r w:rsidRPr="007E4ED8">
              <w:rPr>
                <w:rFonts w:cstheme="minorHAnsi"/>
              </w:rPr>
              <w:t>Zone 7, and local groundwater</w:t>
            </w:r>
          </w:p>
        </w:tc>
        <w:tc>
          <w:tcPr>
            <w:tcW w:w="1445" w:type="dxa"/>
            <w:noWrap/>
            <w:hideMark/>
          </w:tcPr>
          <w:p w14:paraId="743D927F" w14:textId="77777777" w:rsidR="009F4990" w:rsidRPr="007E4ED8" w:rsidRDefault="009F4990" w:rsidP="00495DA1">
            <w:pPr>
              <w:rPr>
                <w:rFonts w:cstheme="minorHAnsi"/>
              </w:rPr>
            </w:pPr>
            <w:r w:rsidRPr="007E4ED8">
              <w:rPr>
                <w:rFonts w:cstheme="minorHAnsi"/>
              </w:rPr>
              <w:t>y</w:t>
            </w:r>
          </w:p>
        </w:tc>
        <w:tc>
          <w:tcPr>
            <w:tcW w:w="1286" w:type="dxa"/>
            <w:noWrap/>
            <w:hideMark/>
          </w:tcPr>
          <w:p w14:paraId="792A096B" w14:textId="77777777" w:rsidR="009F4990" w:rsidRPr="007E4ED8" w:rsidRDefault="009F4990" w:rsidP="00495DA1">
            <w:pPr>
              <w:rPr>
                <w:rFonts w:cstheme="minorHAnsi"/>
              </w:rPr>
            </w:pPr>
            <w:r w:rsidRPr="007E4ED8">
              <w:rPr>
                <w:rFonts w:cstheme="minorHAnsi"/>
              </w:rPr>
              <w:t>y</w:t>
            </w:r>
          </w:p>
        </w:tc>
      </w:tr>
      <w:tr w:rsidR="009F4990" w:rsidRPr="007E4ED8" w14:paraId="44A9689A" w14:textId="77777777" w:rsidTr="00495DA1">
        <w:trPr>
          <w:trHeight w:val="300"/>
        </w:trPr>
        <w:tc>
          <w:tcPr>
            <w:tcW w:w="2051" w:type="dxa"/>
            <w:vMerge/>
            <w:hideMark/>
          </w:tcPr>
          <w:p w14:paraId="2694F545" w14:textId="77777777" w:rsidR="009F4990" w:rsidRPr="007E4ED8" w:rsidRDefault="009F4990" w:rsidP="00495DA1">
            <w:pPr>
              <w:rPr>
                <w:rFonts w:cstheme="minorHAnsi"/>
              </w:rPr>
            </w:pPr>
          </w:p>
        </w:tc>
        <w:tc>
          <w:tcPr>
            <w:tcW w:w="3434" w:type="dxa"/>
            <w:noWrap/>
            <w:hideMark/>
          </w:tcPr>
          <w:p w14:paraId="3B92270B" w14:textId="77777777" w:rsidR="009F4990" w:rsidRPr="007E4ED8" w:rsidRDefault="009F4990" w:rsidP="00495DA1">
            <w:pPr>
              <w:rPr>
                <w:rFonts w:cstheme="minorHAnsi"/>
              </w:rPr>
            </w:pPr>
            <w:r w:rsidRPr="007E4ED8">
              <w:rPr>
                <w:rFonts w:cstheme="minorHAnsi"/>
              </w:rPr>
              <w:t>Dublin San Ramon Services District</w:t>
            </w:r>
          </w:p>
        </w:tc>
        <w:tc>
          <w:tcPr>
            <w:tcW w:w="4860" w:type="dxa"/>
            <w:noWrap/>
            <w:hideMark/>
          </w:tcPr>
          <w:p w14:paraId="70F095B4" w14:textId="77777777" w:rsidR="009F4990" w:rsidRPr="007E4ED8" w:rsidRDefault="009F4990" w:rsidP="00495DA1">
            <w:pPr>
              <w:rPr>
                <w:rFonts w:cstheme="minorHAnsi"/>
              </w:rPr>
            </w:pPr>
            <w:r w:rsidRPr="007E4ED8">
              <w:rPr>
                <w:rFonts w:cstheme="minorHAnsi"/>
              </w:rPr>
              <w:t xml:space="preserve">Zone 7  </w:t>
            </w:r>
          </w:p>
        </w:tc>
        <w:tc>
          <w:tcPr>
            <w:tcW w:w="1445" w:type="dxa"/>
            <w:noWrap/>
            <w:hideMark/>
          </w:tcPr>
          <w:p w14:paraId="58AC09E2" w14:textId="77777777" w:rsidR="009F4990" w:rsidRPr="007E4ED8" w:rsidRDefault="009F4990" w:rsidP="00495DA1">
            <w:pPr>
              <w:rPr>
                <w:rFonts w:cstheme="minorHAnsi"/>
              </w:rPr>
            </w:pPr>
            <w:r w:rsidRPr="007E4ED8">
              <w:rPr>
                <w:rFonts w:cstheme="minorHAnsi"/>
              </w:rPr>
              <w:t>y</w:t>
            </w:r>
          </w:p>
        </w:tc>
        <w:tc>
          <w:tcPr>
            <w:tcW w:w="1286" w:type="dxa"/>
            <w:noWrap/>
            <w:hideMark/>
          </w:tcPr>
          <w:p w14:paraId="5B0407BB" w14:textId="77777777" w:rsidR="009F4990" w:rsidRPr="007E4ED8" w:rsidRDefault="009F4990" w:rsidP="00495DA1">
            <w:pPr>
              <w:rPr>
                <w:rFonts w:cstheme="minorHAnsi"/>
              </w:rPr>
            </w:pPr>
            <w:r w:rsidRPr="007E4ED8">
              <w:rPr>
                <w:rFonts w:cstheme="minorHAnsi"/>
              </w:rPr>
              <w:t>y</w:t>
            </w:r>
          </w:p>
        </w:tc>
      </w:tr>
      <w:tr w:rsidR="009F4990" w:rsidRPr="007E4ED8" w14:paraId="56A950D8" w14:textId="77777777" w:rsidTr="00495DA1">
        <w:trPr>
          <w:trHeight w:val="300"/>
        </w:trPr>
        <w:tc>
          <w:tcPr>
            <w:tcW w:w="2051" w:type="dxa"/>
            <w:vMerge/>
            <w:hideMark/>
          </w:tcPr>
          <w:p w14:paraId="321EA35A" w14:textId="77777777" w:rsidR="009F4990" w:rsidRPr="007E4ED8" w:rsidRDefault="009F4990" w:rsidP="00495DA1">
            <w:pPr>
              <w:rPr>
                <w:rFonts w:cstheme="minorHAnsi"/>
              </w:rPr>
            </w:pPr>
          </w:p>
        </w:tc>
        <w:tc>
          <w:tcPr>
            <w:tcW w:w="3434" w:type="dxa"/>
            <w:noWrap/>
            <w:hideMark/>
          </w:tcPr>
          <w:p w14:paraId="5C6D9181"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7273EB96"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6421BEA5" w14:textId="77777777" w:rsidR="009F4990" w:rsidRPr="007E4ED8" w:rsidRDefault="009F4990" w:rsidP="00495DA1">
            <w:pPr>
              <w:rPr>
                <w:rFonts w:cstheme="minorHAnsi"/>
              </w:rPr>
            </w:pPr>
            <w:r w:rsidRPr="007E4ED8">
              <w:rPr>
                <w:rFonts w:cstheme="minorHAnsi"/>
              </w:rPr>
              <w:t>n</w:t>
            </w:r>
          </w:p>
        </w:tc>
        <w:tc>
          <w:tcPr>
            <w:tcW w:w="1286" w:type="dxa"/>
            <w:noWrap/>
            <w:hideMark/>
          </w:tcPr>
          <w:p w14:paraId="7D9BA22B" w14:textId="77777777" w:rsidR="009F4990" w:rsidRPr="007E4ED8" w:rsidRDefault="009F4990" w:rsidP="00495DA1">
            <w:pPr>
              <w:rPr>
                <w:rFonts w:cstheme="minorHAnsi"/>
              </w:rPr>
            </w:pPr>
            <w:r w:rsidRPr="007E4ED8">
              <w:rPr>
                <w:rFonts w:cstheme="minorHAnsi"/>
              </w:rPr>
              <w:t>n</w:t>
            </w:r>
          </w:p>
        </w:tc>
      </w:tr>
      <w:tr w:rsidR="009F4990" w:rsidRPr="007E4ED8" w14:paraId="6E1719E7" w14:textId="77777777" w:rsidTr="00495DA1">
        <w:trPr>
          <w:trHeight w:val="300"/>
        </w:trPr>
        <w:tc>
          <w:tcPr>
            <w:tcW w:w="2051" w:type="dxa"/>
            <w:noWrap/>
            <w:hideMark/>
          </w:tcPr>
          <w:p w14:paraId="388F46CF" w14:textId="77777777" w:rsidR="009F4990" w:rsidRPr="007E4ED8" w:rsidRDefault="009F4990" w:rsidP="00495DA1">
            <w:pPr>
              <w:rPr>
                <w:rFonts w:cstheme="minorHAnsi"/>
              </w:rPr>
            </w:pPr>
            <w:r w:rsidRPr="007E4ED8">
              <w:rPr>
                <w:rFonts w:cstheme="minorHAnsi"/>
              </w:rPr>
              <w:t>EBMUD</w:t>
            </w:r>
          </w:p>
        </w:tc>
        <w:tc>
          <w:tcPr>
            <w:tcW w:w="3434" w:type="dxa"/>
            <w:noWrap/>
            <w:hideMark/>
          </w:tcPr>
          <w:p w14:paraId="6B9C52F5"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67276016"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6C9E1929" w14:textId="77777777" w:rsidR="009F4990" w:rsidRPr="007E4ED8" w:rsidRDefault="009F4990" w:rsidP="00495DA1">
            <w:pPr>
              <w:rPr>
                <w:rFonts w:cstheme="minorHAnsi"/>
              </w:rPr>
            </w:pPr>
            <w:r w:rsidRPr="007E4ED8">
              <w:rPr>
                <w:rFonts w:cstheme="minorHAnsi"/>
              </w:rPr>
              <w:t>n</w:t>
            </w:r>
          </w:p>
        </w:tc>
        <w:tc>
          <w:tcPr>
            <w:tcW w:w="1286" w:type="dxa"/>
            <w:noWrap/>
            <w:hideMark/>
          </w:tcPr>
          <w:p w14:paraId="08382CB0" w14:textId="77777777" w:rsidR="009F4990" w:rsidRPr="007E4ED8" w:rsidRDefault="009F4990" w:rsidP="00495DA1">
            <w:pPr>
              <w:rPr>
                <w:rFonts w:cstheme="minorHAnsi"/>
              </w:rPr>
            </w:pPr>
            <w:r w:rsidRPr="007E4ED8">
              <w:rPr>
                <w:rFonts w:cstheme="minorHAnsi"/>
              </w:rPr>
              <w:t>n</w:t>
            </w:r>
          </w:p>
        </w:tc>
      </w:tr>
      <w:tr w:rsidR="009F4990" w:rsidRPr="007E4ED8" w14:paraId="7F494DD4" w14:textId="77777777" w:rsidTr="00495DA1">
        <w:trPr>
          <w:trHeight w:val="300"/>
        </w:trPr>
        <w:tc>
          <w:tcPr>
            <w:tcW w:w="2051" w:type="dxa"/>
            <w:noWrap/>
            <w:hideMark/>
          </w:tcPr>
          <w:p w14:paraId="07499514" w14:textId="77777777" w:rsidR="009F4990" w:rsidRPr="007E4ED8" w:rsidRDefault="009F4990" w:rsidP="00495DA1">
            <w:pPr>
              <w:rPr>
                <w:rFonts w:cstheme="minorHAnsi"/>
              </w:rPr>
            </w:pPr>
            <w:r w:rsidRPr="007E4ED8">
              <w:rPr>
                <w:rFonts w:cstheme="minorHAnsi"/>
              </w:rPr>
              <w:lastRenderedPageBreak/>
              <w:t>Fairfield-Suisun Sewer District (FSSD)</w:t>
            </w:r>
          </w:p>
        </w:tc>
        <w:tc>
          <w:tcPr>
            <w:tcW w:w="3434" w:type="dxa"/>
            <w:noWrap/>
            <w:hideMark/>
          </w:tcPr>
          <w:p w14:paraId="2CE8D1F2" w14:textId="77777777" w:rsidR="009F4990" w:rsidRPr="007E4ED8" w:rsidRDefault="009F4990" w:rsidP="00495DA1">
            <w:pPr>
              <w:rPr>
                <w:rFonts w:cstheme="minorHAnsi"/>
              </w:rPr>
            </w:pPr>
            <w:r w:rsidRPr="007E4ED8">
              <w:rPr>
                <w:rFonts w:cstheme="minorHAnsi"/>
              </w:rPr>
              <w:t>Suisun - Solano Water Authority</w:t>
            </w:r>
          </w:p>
        </w:tc>
        <w:tc>
          <w:tcPr>
            <w:tcW w:w="4860" w:type="dxa"/>
            <w:noWrap/>
            <w:hideMark/>
          </w:tcPr>
          <w:p w14:paraId="7ACAF4CC" w14:textId="77777777" w:rsidR="009F4990" w:rsidRPr="007E4ED8" w:rsidRDefault="009F4990" w:rsidP="00495DA1">
            <w:pPr>
              <w:rPr>
                <w:rFonts w:cstheme="minorHAnsi"/>
              </w:rPr>
            </w:pPr>
            <w:r w:rsidRPr="007E4ED8">
              <w:rPr>
                <w:rFonts w:cstheme="minorHAnsi"/>
              </w:rPr>
              <w:t>SWP, Solano Project (Lake Barryessa)</w:t>
            </w:r>
          </w:p>
        </w:tc>
        <w:tc>
          <w:tcPr>
            <w:tcW w:w="1445" w:type="dxa"/>
            <w:noWrap/>
            <w:hideMark/>
          </w:tcPr>
          <w:p w14:paraId="571E25AD" w14:textId="77777777" w:rsidR="009F4990" w:rsidRPr="007E4ED8" w:rsidRDefault="009F4990" w:rsidP="00495DA1">
            <w:pPr>
              <w:rPr>
                <w:rFonts w:cstheme="minorHAnsi"/>
              </w:rPr>
            </w:pPr>
            <w:r w:rsidRPr="007E4ED8">
              <w:rPr>
                <w:rFonts w:cstheme="minorHAnsi"/>
              </w:rPr>
              <w:t>n</w:t>
            </w:r>
          </w:p>
        </w:tc>
        <w:tc>
          <w:tcPr>
            <w:tcW w:w="1286" w:type="dxa"/>
            <w:noWrap/>
            <w:hideMark/>
          </w:tcPr>
          <w:p w14:paraId="3A984985" w14:textId="77777777" w:rsidR="009F4990" w:rsidRPr="007E4ED8" w:rsidRDefault="009F4990" w:rsidP="00495DA1">
            <w:pPr>
              <w:rPr>
                <w:rFonts w:cstheme="minorHAnsi"/>
              </w:rPr>
            </w:pPr>
            <w:r w:rsidRPr="007E4ED8">
              <w:rPr>
                <w:rFonts w:cstheme="minorHAnsi"/>
              </w:rPr>
              <w:t>y</w:t>
            </w:r>
          </w:p>
        </w:tc>
      </w:tr>
      <w:tr w:rsidR="009F4990" w:rsidRPr="007E4ED8" w14:paraId="78CFA9E8" w14:textId="77777777" w:rsidTr="00495DA1">
        <w:trPr>
          <w:trHeight w:val="300"/>
        </w:trPr>
        <w:tc>
          <w:tcPr>
            <w:tcW w:w="2051" w:type="dxa"/>
            <w:noWrap/>
            <w:hideMark/>
          </w:tcPr>
          <w:p w14:paraId="3A3BA80A" w14:textId="77777777" w:rsidR="009F4990" w:rsidRPr="007E4ED8" w:rsidRDefault="009F4990" w:rsidP="00495DA1">
            <w:pPr>
              <w:rPr>
                <w:rFonts w:cstheme="minorHAnsi"/>
              </w:rPr>
            </w:pPr>
            <w:r w:rsidRPr="007E4ED8">
              <w:rPr>
                <w:rFonts w:cstheme="minorHAnsi"/>
              </w:rPr>
              <w:t>Hayward</w:t>
            </w:r>
          </w:p>
        </w:tc>
        <w:tc>
          <w:tcPr>
            <w:tcW w:w="3434" w:type="dxa"/>
            <w:noWrap/>
            <w:hideMark/>
          </w:tcPr>
          <w:p w14:paraId="1DAA6260" w14:textId="77777777" w:rsidR="009F4990" w:rsidRPr="007E4ED8" w:rsidRDefault="009F4990" w:rsidP="00495DA1">
            <w:pPr>
              <w:rPr>
                <w:rFonts w:cstheme="minorHAnsi"/>
              </w:rPr>
            </w:pPr>
            <w:r w:rsidRPr="007E4ED8">
              <w:rPr>
                <w:rFonts w:cstheme="minorHAnsi"/>
              </w:rPr>
              <w:t>Hayward  City Of</w:t>
            </w:r>
          </w:p>
        </w:tc>
        <w:tc>
          <w:tcPr>
            <w:tcW w:w="4860" w:type="dxa"/>
            <w:noWrap/>
            <w:hideMark/>
          </w:tcPr>
          <w:p w14:paraId="2C8CAF14"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2C256091" w14:textId="77777777" w:rsidR="009F4990" w:rsidRPr="007E4ED8" w:rsidRDefault="009F4990" w:rsidP="00495DA1">
            <w:pPr>
              <w:rPr>
                <w:rFonts w:cstheme="minorHAnsi"/>
              </w:rPr>
            </w:pPr>
            <w:r w:rsidRPr="007E4ED8">
              <w:rPr>
                <w:rFonts w:cstheme="minorHAnsi"/>
              </w:rPr>
              <w:t>n*</w:t>
            </w:r>
          </w:p>
        </w:tc>
        <w:tc>
          <w:tcPr>
            <w:tcW w:w="1286" w:type="dxa"/>
            <w:noWrap/>
            <w:hideMark/>
          </w:tcPr>
          <w:p w14:paraId="30F66D66" w14:textId="77777777" w:rsidR="009F4990" w:rsidRPr="007E4ED8" w:rsidRDefault="009F4990" w:rsidP="00495DA1">
            <w:pPr>
              <w:rPr>
                <w:rFonts w:cstheme="minorHAnsi"/>
              </w:rPr>
            </w:pPr>
            <w:r w:rsidRPr="007E4ED8">
              <w:rPr>
                <w:rFonts w:cstheme="minorHAnsi"/>
              </w:rPr>
              <w:t>n</w:t>
            </w:r>
          </w:p>
        </w:tc>
      </w:tr>
      <w:tr w:rsidR="009F4990" w:rsidRPr="007E4ED8" w14:paraId="048FDB27" w14:textId="77777777" w:rsidTr="00495DA1">
        <w:trPr>
          <w:trHeight w:val="300"/>
        </w:trPr>
        <w:tc>
          <w:tcPr>
            <w:tcW w:w="2051" w:type="dxa"/>
            <w:noWrap/>
            <w:hideMark/>
          </w:tcPr>
          <w:p w14:paraId="51B630E7" w14:textId="77777777" w:rsidR="009F4990" w:rsidRPr="007E4ED8" w:rsidRDefault="009F4990" w:rsidP="00495DA1">
            <w:pPr>
              <w:rPr>
                <w:rFonts w:cstheme="minorHAnsi"/>
              </w:rPr>
            </w:pPr>
            <w:r w:rsidRPr="007E4ED8">
              <w:rPr>
                <w:rFonts w:cstheme="minorHAnsi"/>
              </w:rPr>
              <w:t>LGVSD</w:t>
            </w:r>
          </w:p>
        </w:tc>
        <w:tc>
          <w:tcPr>
            <w:tcW w:w="3434" w:type="dxa"/>
            <w:noWrap/>
            <w:hideMark/>
          </w:tcPr>
          <w:p w14:paraId="557EDF10" w14:textId="77777777" w:rsidR="009F4990" w:rsidRPr="007E4ED8" w:rsidRDefault="009F4990" w:rsidP="00495DA1">
            <w:pPr>
              <w:rPr>
                <w:rFonts w:cstheme="minorHAnsi"/>
              </w:rPr>
            </w:pPr>
            <w:r w:rsidRPr="007E4ED8">
              <w:rPr>
                <w:rFonts w:cstheme="minorHAnsi"/>
              </w:rPr>
              <w:t>Marin Municipal Water District</w:t>
            </w:r>
          </w:p>
        </w:tc>
        <w:tc>
          <w:tcPr>
            <w:tcW w:w="4860" w:type="dxa"/>
            <w:noWrap/>
            <w:hideMark/>
          </w:tcPr>
          <w:p w14:paraId="7F405E26" w14:textId="77777777" w:rsidR="009F4990" w:rsidRPr="007E4ED8" w:rsidRDefault="009F4990" w:rsidP="00495DA1">
            <w:pPr>
              <w:rPr>
                <w:rFonts w:cstheme="minorHAnsi"/>
              </w:rPr>
            </w:pPr>
            <w:r w:rsidRPr="007E4ED8">
              <w:rPr>
                <w:rFonts w:cstheme="minorHAnsi"/>
              </w:rPr>
              <w:t>Local surface water</w:t>
            </w:r>
          </w:p>
        </w:tc>
        <w:tc>
          <w:tcPr>
            <w:tcW w:w="1445" w:type="dxa"/>
            <w:noWrap/>
            <w:hideMark/>
          </w:tcPr>
          <w:p w14:paraId="6368C2E0" w14:textId="77777777" w:rsidR="009F4990" w:rsidRPr="007E4ED8" w:rsidRDefault="009F4990" w:rsidP="00495DA1">
            <w:pPr>
              <w:rPr>
                <w:rFonts w:cstheme="minorHAnsi"/>
              </w:rPr>
            </w:pPr>
            <w:r w:rsidRPr="007E4ED8">
              <w:rPr>
                <w:rFonts w:cstheme="minorHAnsi"/>
              </w:rPr>
              <w:t>n</w:t>
            </w:r>
          </w:p>
        </w:tc>
        <w:tc>
          <w:tcPr>
            <w:tcW w:w="1286" w:type="dxa"/>
            <w:noWrap/>
            <w:hideMark/>
          </w:tcPr>
          <w:p w14:paraId="4508FAF1" w14:textId="77777777" w:rsidR="009F4990" w:rsidRPr="007E4ED8" w:rsidRDefault="009F4990" w:rsidP="00495DA1">
            <w:pPr>
              <w:rPr>
                <w:rFonts w:cstheme="minorHAnsi"/>
              </w:rPr>
            </w:pPr>
            <w:r w:rsidRPr="007E4ED8">
              <w:rPr>
                <w:rFonts w:cstheme="minorHAnsi"/>
              </w:rPr>
              <w:t>n</w:t>
            </w:r>
          </w:p>
        </w:tc>
      </w:tr>
      <w:tr w:rsidR="009F4990" w:rsidRPr="007E4ED8" w14:paraId="34A8D79E" w14:textId="77777777" w:rsidTr="00495DA1">
        <w:trPr>
          <w:trHeight w:val="300"/>
        </w:trPr>
        <w:tc>
          <w:tcPr>
            <w:tcW w:w="2051" w:type="dxa"/>
            <w:vMerge w:val="restart"/>
            <w:noWrap/>
            <w:hideMark/>
          </w:tcPr>
          <w:p w14:paraId="1DD7145A" w14:textId="77777777" w:rsidR="009F4990" w:rsidRPr="007E4ED8" w:rsidRDefault="009F4990" w:rsidP="00495DA1">
            <w:pPr>
              <w:rPr>
                <w:rFonts w:cstheme="minorHAnsi"/>
              </w:rPr>
            </w:pPr>
            <w:r w:rsidRPr="007E4ED8">
              <w:rPr>
                <w:rFonts w:cstheme="minorHAnsi"/>
              </w:rPr>
              <w:t>Livermore</w:t>
            </w:r>
          </w:p>
        </w:tc>
        <w:tc>
          <w:tcPr>
            <w:tcW w:w="3434" w:type="dxa"/>
            <w:noWrap/>
            <w:hideMark/>
          </w:tcPr>
          <w:p w14:paraId="5F34887A" w14:textId="77777777" w:rsidR="009F4990" w:rsidRPr="007E4ED8" w:rsidRDefault="009F4990" w:rsidP="00495DA1">
            <w:pPr>
              <w:rPr>
                <w:rFonts w:cstheme="minorHAnsi"/>
              </w:rPr>
            </w:pPr>
            <w:r w:rsidRPr="007E4ED8">
              <w:rPr>
                <w:rFonts w:cstheme="minorHAnsi"/>
              </w:rPr>
              <w:t>Zone 7</w:t>
            </w:r>
          </w:p>
        </w:tc>
        <w:tc>
          <w:tcPr>
            <w:tcW w:w="4860" w:type="dxa"/>
            <w:noWrap/>
            <w:hideMark/>
          </w:tcPr>
          <w:p w14:paraId="7D648A9B" w14:textId="77777777" w:rsidR="009F4990" w:rsidRPr="007E4ED8" w:rsidRDefault="009F4990" w:rsidP="00495DA1">
            <w:pPr>
              <w:rPr>
                <w:rFonts w:cstheme="minorHAnsi"/>
              </w:rPr>
            </w:pPr>
            <w:r w:rsidRPr="007E4ED8">
              <w:rPr>
                <w:rFonts w:cstheme="minorHAnsi"/>
              </w:rPr>
              <w:t>State Water Project, Local surface Water, Local Groundwater, Imported Surface Water from Byron-Bethany Irrigation District</w:t>
            </w:r>
          </w:p>
        </w:tc>
        <w:tc>
          <w:tcPr>
            <w:tcW w:w="1445" w:type="dxa"/>
            <w:noWrap/>
            <w:hideMark/>
          </w:tcPr>
          <w:p w14:paraId="152657CB" w14:textId="77777777" w:rsidR="009F4990" w:rsidRPr="007E4ED8" w:rsidRDefault="009F4990" w:rsidP="00495DA1">
            <w:pPr>
              <w:rPr>
                <w:rFonts w:cstheme="minorHAnsi"/>
              </w:rPr>
            </w:pPr>
            <w:r w:rsidRPr="007E4ED8">
              <w:rPr>
                <w:rFonts w:cstheme="minorHAnsi"/>
              </w:rPr>
              <w:t>y</w:t>
            </w:r>
          </w:p>
        </w:tc>
        <w:tc>
          <w:tcPr>
            <w:tcW w:w="1286" w:type="dxa"/>
            <w:noWrap/>
            <w:hideMark/>
          </w:tcPr>
          <w:p w14:paraId="7B02C768" w14:textId="77777777" w:rsidR="009F4990" w:rsidRPr="007E4ED8" w:rsidRDefault="009F4990" w:rsidP="00495DA1">
            <w:pPr>
              <w:rPr>
                <w:rFonts w:cstheme="minorHAnsi"/>
              </w:rPr>
            </w:pPr>
            <w:r w:rsidRPr="007E4ED8">
              <w:rPr>
                <w:rFonts w:cstheme="minorHAnsi"/>
              </w:rPr>
              <w:t>y</w:t>
            </w:r>
          </w:p>
        </w:tc>
      </w:tr>
      <w:tr w:rsidR="009F4990" w:rsidRPr="007E4ED8" w14:paraId="31B4735D" w14:textId="77777777" w:rsidTr="00495DA1">
        <w:trPr>
          <w:trHeight w:val="300"/>
        </w:trPr>
        <w:tc>
          <w:tcPr>
            <w:tcW w:w="2051" w:type="dxa"/>
            <w:vMerge/>
            <w:hideMark/>
          </w:tcPr>
          <w:p w14:paraId="4C64A589" w14:textId="77777777" w:rsidR="009F4990" w:rsidRPr="007E4ED8" w:rsidRDefault="009F4990" w:rsidP="00495DA1">
            <w:pPr>
              <w:rPr>
                <w:rFonts w:cstheme="minorHAnsi"/>
              </w:rPr>
            </w:pPr>
          </w:p>
        </w:tc>
        <w:tc>
          <w:tcPr>
            <w:tcW w:w="3434" w:type="dxa"/>
            <w:noWrap/>
            <w:hideMark/>
          </w:tcPr>
          <w:p w14:paraId="4C2F4A24" w14:textId="77777777" w:rsidR="009F4990" w:rsidRPr="007E4ED8" w:rsidRDefault="009F4990" w:rsidP="00495DA1">
            <w:pPr>
              <w:rPr>
                <w:rFonts w:cstheme="minorHAnsi"/>
              </w:rPr>
            </w:pPr>
            <w:r w:rsidRPr="007E4ED8">
              <w:rPr>
                <w:rFonts w:cstheme="minorHAnsi"/>
              </w:rPr>
              <w:t>California Water Service Company Livermore</w:t>
            </w:r>
          </w:p>
        </w:tc>
        <w:tc>
          <w:tcPr>
            <w:tcW w:w="4860" w:type="dxa"/>
            <w:noWrap/>
            <w:hideMark/>
          </w:tcPr>
          <w:p w14:paraId="4D3C2AF5" w14:textId="77777777" w:rsidR="009F4990" w:rsidRPr="007E4ED8" w:rsidRDefault="009F4990" w:rsidP="00495DA1">
            <w:pPr>
              <w:rPr>
                <w:rFonts w:cstheme="minorHAnsi"/>
              </w:rPr>
            </w:pPr>
            <w:r w:rsidRPr="007E4ED8">
              <w:rPr>
                <w:rFonts w:cstheme="minorHAnsi"/>
              </w:rPr>
              <w:t>Zone 7 (SWP), and local groundwater</w:t>
            </w:r>
          </w:p>
        </w:tc>
        <w:tc>
          <w:tcPr>
            <w:tcW w:w="1445" w:type="dxa"/>
            <w:noWrap/>
            <w:hideMark/>
          </w:tcPr>
          <w:p w14:paraId="1848D7B7" w14:textId="77777777" w:rsidR="009F4990" w:rsidRPr="007E4ED8" w:rsidRDefault="009F4990" w:rsidP="00495DA1">
            <w:pPr>
              <w:rPr>
                <w:rFonts w:cstheme="minorHAnsi"/>
              </w:rPr>
            </w:pPr>
            <w:r w:rsidRPr="007E4ED8">
              <w:rPr>
                <w:rFonts w:cstheme="minorHAnsi"/>
              </w:rPr>
              <w:t>y</w:t>
            </w:r>
          </w:p>
        </w:tc>
        <w:tc>
          <w:tcPr>
            <w:tcW w:w="1286" w:type="dxa"/>
            <w:noWrap/>
            <w:hideMark/>
          </w:tcPr>
          <w:p w14:paraId="3D8851BC" w14:textId="77777777" w:rsidR="009F4990" w:rsidRPr="007E4ED8" w:rsidRDefault="009F4990" w:rsidP="00495DA1">
            <w:pPr>
              <w:rPr>
                <w:rFonts w:cstheme="minorHAnsi"/>
              </w:rPr>
            </w:pPr>
            <w:r w:rsidRPr="007E4ED8">
              <w:rPr>
                <w:rFonts w:cstheme="minorHAnsi"/>
              </w:rPr>
              <w:t>y</w:t>
            </w:r>
          </w:p>
        </w:tc>
      </w:tr>
      <w:tr w:rsidR="009F4990" w:rsidRPr="007E4ED8" w14:paraId="38B26105" w14:textId="77777777" w:rsidTr="00495DA1">
        <w:trPr>
          <w:trHeight w:val="300"/>
        </w:trPr>
        <w:tc>
          <w:tcPr>
            <w:tcW w:w="2051" w:type="dxa"/>
            <w:vMerge/>
            <w:hideMark/>
          </w:tcPr>
          <w:p w14:paraId="72BA76FF" w14:textId="77777777" w:rsidR="009F4990" w:rsidRPr="007E4ED8" w:rsidRDefault="009F4990" w:rsidP="00495DA1">
            <w:pPr>
              <w:rPr>
                <w:rFonts w:cstheme="minorHAnsi"/>
              </w:rPr>
            </w:pPr>
          </w:p>
        </w:tc>
        <w:tc>
          <w:tcPr>
            <w:tcW w:w="3434" w:type="dxa"/>
            <w:noWrap/>
            <w:hideMark/>
          </w:tcPr>
          <w:p w14:paraId="76740806" w14:textId="77777777" w:rsidR="009F4990" w:rsidRPr="007E4ED8" w:rsidRDefault="009F4990" w:rsidP="00495DA1">
            <w:pPr>
              <w:rPr>
                <w:rFonts w:cstheme="minorHAnsi"/>
              </w:rPr>
            </w:pPr>
            <w:r w:rsidRPr="007E4ED8">
              <w:rPr>
                <w:rFonts w:cstheme="minorHAnsi"/>
              </w:rPr>
              <w:t>Livermore  City Of</w:t>
            </w:r>
          </w:p>
        </w:tc>
        <w:tc>
          <w:tcPr>
            <w:tcW w:w="4860" w:type="dxa"/>
            <w:noWrap/>
            <w:hideMark/>
          </w:tcPr>
          <w:p w14:paraId="5C64C3E4" w14:textId="77777777" w:rsidR="009F4990" w:rsidRPr="007E4ED8" w:rsidRDefault="009F4990" w:rsidP="00495DA1">
            <w:pPr>
              <w:rPr>
                <w:rFonts w:cstheme="minorHAnsi"/>
              </w:rPr>
            </w:pPr>
            <w:r w:rsidRPr="007E4ED8">
              <w:rPr>
                <w:rFonts w:cstheme="minorHAnsi"/>
              </w:rPr>
              <w:t>Zone 7</w:t>
            </w:r>
          </w:p>
        </w:tc>
        <w:tc>
          <w:tcPr>
            <w:tcW w:w="1445" w:type="dxa"/>
            <w:noWrap/>
            <w:hideMark/>
          </w:tcPr>
          <w:p w14:paraId="20BBE975" w14:textId="77777777" w:rsidR="009F4990" w:rsidRPr="007E4ED8" w:rsidRDefault="009F4990" w:rsidP="00495DA1">
            <w:pPr>
              <w:rPr>
                <w:rFonts w:cstheme="minorHAnsi"/>
              </w:rPr>
            </w:pPr>
            <w:r w:rsidRPr="007E4ED8">
              <w:rPr>
                <w:rFonts w:cstheme="minorHAnsi"/>
              </w:rPr>
              <w:t>y</w:t>
            </w:r>
          </w:p>
        </w:tc>
        <w:tc>
          <w:tcPr>
            <w:tcW w:w="1286" w:type="dxa"/>
            <w:noWrap/>
            <w:hideMark/>
          </w:tcPr>
          <w:p w14:paraId="63F7E8FF" w14:textId="77777777" w:rsidR="009F4990" w:rsidRPr="007E4ED8" w:rsidRDefault="009F4990" w:rsidP="00495DA1">
            <w:pPr>
              <w:rPr>
                <w:rFonts w:cstheme="minorHAnsi"/>
              </w:rPr>
            </w:pPr>
            <w:r w:rsidRPr="007E4ED8">
              <w:rPr>
                <w:rFonts w:cstheme="minorHAnsi"/>
              </w:rPr>
              <w:t>y</w:t>
            </w:r>
          </w:p>
        </w:tc>
      </w:tr>
      <w:tr w:rsidR="009F4990" w:rsidRPr="007E4ED8" w14:paraId="1BC05DC5" w14:textId="77777777" w:rsidTr="00495DA1">
        <w:trPr>
          <w:trHeight w:val="300"/>
        </w:trPr>
        <w:tc>
          <w:tcPr>
            <w:tcW w:w="2051" w:type="dxa"/>
            <w:vMerge/>
            <w:hideMark/>
          </w:tcPr>
          <w:p w14:paraId="2E40C340" w14:textId="77777777" w:rsidR="009F4990" w:rsidRPr="007E4ED8" w:rsidRDefault="009F4990" w:rsidP="00495DA1">
            <w:pPr>
              <w:rPr>
                <w:rFonts w:cstheme="minorHAnsi"/>
              </w:rPr>
            </w:pPr>
          </w:p>
        </w:tc>
        <w:tc>
          <w:tcPr>
            <w:tcW w:w="3434" w:type="dxa"/>
            <w:noWrap/>
            <w:hideMark/>
          </w:tcPr>
          <w:p w14:paraId="058F3E34" w14:textId="77777777" w:rsidR="009F4990" w:rsidRPr="007E4ED8" w:rsidRDefault="009F4990" w:rsidP="00495DA1">
            <w:pPr>
              <w:rPr>
                <w:rFonts w:cstheme="minorHAnsi"/>
              </w:rPr>
            </w:pPr>
            <w:r w:rsidRPr="007E4ED8">
              <w:rPr>
                <w:rFonts w:cstheme="minorHAnsi"/>
              </w:rPr>
              <w:t>Pleasanton  City Of</w:t>
            </w:r>
          </w:p>
        </w:tc>
        <w:tc>
          <w:tcPr>
            <w:tcW w:w="4860" w:type="dxa"/>
            <w:noWrap/>
            <w:hideMark/>
          </w:tcPr>
          <w:p w14:paraId="6351FD19" w14:textId="77777777" w:rsidR="009F4990" w:rsidRPr="007E4ED8" w:rsidRDefault="009F4990" w:rsidP="00495DA1">
            <w:pPr>
              <w:rPr>
                <w:rFonts w:cstheme="minorHAnsi"/>
              </w:rPr>
            </w:pPr>
            <w:r w:rsidRPr="007E4ED8">
              <w:rPr>
                <w:rFonts w:cstheme="minorHAnsi"/>
              </w:rPr>
              <w:t>Zone 7, and local groundwater</w:t>
            </w:r>
          </w:p>
        </w:tc>
        <w:tc>
          <w:tcPr>
            <w:tcW w:w="1445" w:type="dxa"/>
            <w:noWrap/>
            <w:hideMark/>
          </w:tcPr>
          <w:p w14:paraId="5B67885D" w14:textId="77777777" w:rsidR="009F4990" w:rsidRPr="007E4ED8" w:rsidRDefault="009F4990" w:rsidP="00495DA1">
            <w:pPr>
              <w:rPr>
                <w:rFonts w:cstheme="minorHAnsi"/>
              </w:rPr>
            </w:pPr>
            <w:r w:rsidRPr="007E4ED8">
              <w:rPr>
                <w:rFonts w:cstheme="minorHAnsi"/>
              </w:rPr>
              <w:t>y</w:t>
            </w:r>
          </w:p>
        </w:tc>
        <w:tc>
          <w:tcPr>
            <w:tcW w:w="1286" w:type="dxa"/>
            <w:noWrap/>
            <w:hideMark/>
          </w:tcPr>
          <w:p w14:paraId="2DE74149" w14:textId="77777777" w:rsidR="009F4990" w:rsidRPr="007E4ED8" w:rsidRDefault="009F4990" w:rsidP="00495DA1">
            <w:pPr>
              <w:rPr>
                <w:rFonts w:cstheme="minorHAnsi"/>
              </w:rPr>
            </w:pPr>
            <w:r w:rsidRPr="007E4ED8">
              <w:rPr>
                <w:rFonts w:cstheme="minorHAnsi"/>
              </w:rPr>
              <w:t>y</w:t>
            </w:r>
          </w:p>
        </w:tc>
      </w:tr>
      <w:tr w:rsidR="009F4990" w:rsidRPr="007E4ED8" w14:paraId="2E03CC76" w14:textId="77777777" w:rsidTr="00495DA1">
        <w:trPr>
          <w:trHeight w:val="300"/>
        </w:trPr>
        <w:tc>
          <w:tcPr>
            <w:tcW w:w="2051" w:type="dxa"/>
            <w:noWrap/>
            <w:hideMark/>
          </w:tcPr>
          <w:p w14:paraId="3DDA16A6" w14:textId="77777777" w:rsidR="009F4990" w:rsidRPr="007E4ED8" w:rsidRDefault="009F4990" w:rsidP="00495DA1">
            <w:pPr>
              <w:rPr>
                <w:rFonts w:cstheme="minorHAnsi"/>
              </w:rPr>
            </w:pPr>
            <w:r w:rsidRPr="007E4ED8">
              <w:rPr>
                <w:rFonts w:cstheme="minorHAnsi"/>
              </w:rPr>
              <w:t>Millbrae</w:t>
            </w:r>
          </w:p>
        </w:tc>
        <w:tc>
          <w:tcPr>
            <w:tcW w:w="3434" w:type="dxa"/>
            <w:noWrap/>
            <w:hideMark/>
          </w:tcPr>
          <w:p w14:paraId="72A3AE1A" w14:textId="77777777" w:rsidR="009F4990" w:rsidRPr="007E4ED8" w:rsidRDefault="009F4990" w:rsidP="00495DA1">
            <w:pPr>
              <w:rPr>
                <w:rFonts w:cstheme="minorHAnsi"/>
              </w:rPr>
            </w:pPr>
            <w:r w:rsidRPr="007E4ED8">
              <w:rPr>
                <w:rFonts w:cstheme="minorHAnsi"/>
              </w:rPr>
              <w:t>Millbrae  City Of</w:t>
            </w:r>
          </w:p>
        </w:tc>
        <w:tc>
          <w:tcPr>
            <w:tcW w:w="4860" w:type="dxa"/>
            <w:noWrap/>
            <w:hideMark/>
          </w:tcPr>
          <w:p w14:paraId="0C5B0672"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1B130594" w14:textId="77777777" w:rsidR="009F4990" w:rsidRPr="007E4ED8" w:rsidRDefault="009F4990" w:rsidP="00495DA1">
            <w:pPr>
              <w:rPr>
                <w:rFonts w:cstheme="minorHAnsi"/>
              </w:rPr>
            </w:pPr>
            <w:r w:rsidRPr="007E4ED8">
              <w:rPr>
                <w:rFonts w:cstheme="minorHAnsi"/>
              </w:rPr>
              <w:t>n</w:t>
            </w:r>
          </w:p>
        </w:tc>
        <w:tc>
          <w:tcPr>
            <w:tcW w:w="1286" w:type="dxa"/>
            <w:noWrap/>
            <w:hideMark/>
          </w:tcPr>
          <w:p w14:paraId="43C9C127" w14:textId="77777777" w:rsidR="009F4990" w:rsidRPr="007E4ED8" w:rsidRDefault="009F4990" w:rsidP="00495DA1">
            <w:pPr>
              <w:rPr>
                <w:rFonts w:cstheme="minorHAnsi"/>
              </w:rPr>
            </w:pPr>
            <w:r w:rsidRPr="007E4ED8">
              <w:rPr>
                <w:rFonts w:cstheme="minorHAnsi"/>
              </w:rPr>
              <w:t>n</w:t>
            </w:r>
          </w:p>
        </w:tc>
      </w:tr>
      <w:tr w:rsidR="009F4990" w:rsidRPr="007E4ED8" w14:paraId="0DAF3A10" w14:textId="77777777" w:rsidTr="00495DA1">
        <w:trPr>
          <w:trHeight w:val="300"/>
        </w:trPr>
        <w:tc>
          <w:tcPr>
            <w:tcW w:w="2051" w:type="dxa"/>
            <w:vMerge w:val="restart"/>
            <w:noWrap/>
            <w:hideMark/>
          </w:tcPr>
          <w:p w14:paraId="62C795CB" w14:textId="77777777" w:rsidR="009F4990" w:rsidRPr="007E4ED8" w:rsidRDefault="009F4990" w:rsidP="00495DA1">
            <w:pPr>
              <w:rPr>
                <w:rFonts w:cstheme="minorHAnsi"/>
              </w:rPr>
            </w:pPr>
            <w:r w:rsidRPr="007E4ED8">
              <w:rPr>
                <w:rFonts w:cstheme="minorHAnsi"/>
              </w:rPr>
              <w:t>Mt. View Sanitary District</w:t>
            </w:r>
          </w:p>
        </w:tc>
        <w:tc>
          <w:tcPr>
            <w:tcW w:w="3434" w:type="dxa"/>
            <w:noWrap/>
            <w:hideMark/>
          </w:tcPr>
          <w:p w14:paraId="1DCA7F2A" w14:textId="77777777" w:rsidR="009F4990" w:rsidRPr="007E4ED8" w:rsidRDefault="009F4990" w:rsidP="00495DA1">
            <w:pPr>
              <w:rPr>
                <w:rFonts w:cstheme="minorHAnsi"/>
              </w:rPr>
            </w:pPr>
            <w:r w:rsidRPr="007E4ED8">
              <w:rPr>
                <w:rFonts w:cstheme="minorHAnsi"/>
              </w:rPr>
              <w:t>Contra Costa Water District</w:t>
            </w:r>
          </w:p>
        </w:tc>
        <w:tc>
          <w:tcPr>
            <w:tcW w:w="4860" w:type="dxa"/>
            <w:noWrap/>
            <w:hideMark/>
          </w:tcPr>
          <w:p w14:paraId="7C7D2FBE" w14:textId="77777777" w:rsidR="009F4990" w:rsidRPr="007E4ED8" w:rsidRDefault="009F4990" w:rsidP="00495DA1">
            <w:pPr>
              <w:rPr>
                <w:rFonts w:cstheme="minorHAnsi"/>
              </w:rPr>
            </w:pPr>
            <w:r w:rsidRPr="007E4ED8">
              <w:rPr>
                <w:rFonts w:cstheme="minorHAnsi"/>
              </w:rPr>
              <w:t>Central Valley Project, other Delta supplies</w:t>
            </w:r>
          </w:p>
        </w:tc>
        <w:tc>
          <w:tcPr>
            <w:tcW w:w="1445" w:type="dxa"/>
            <w:noWrap/>
            <w:hideMark/>
          </w:tcPr>
          <w:p w14:paraId="699D82C8" w14:textId="77777777" w:rsidR="009F4990" w:rsidRPr="007E4ED8" w:rsidRDefault="009F4990" w:rsidP="00495DA1">
            <w:pPr>
              <w:rPr>
                <w:rFonts w:cstheme="minorHAnsi"/>
              </w:rPr>
            </w:pPr>
            <w:r w:rsidRPr="007E4ED8">
              <w:rPr>
                <w:rFonts w:cstheme="minorHAnsi"/>
              </w:rPr>
              <w:t>n</w:t>
            </w:r>
          </w:p>
        </w:tc>
        <w:tc>
          <w:tcPr>
            <w:tcW w:w="1286" w:type="dxa"/>
            <w:noWrap/>
            <w:hideMark/>
          </w:tcPr>
          <w:p w14:paraId="5AAF2F1C" w14:textId="77777777" w:rsidR="009F4990" w:rsidRPr="007E4ED8" w:rsidRDefault="009F4990" w:rsidP="00495DA1">
            <w:pPr>
              <w:rPr>
                <w:rFonts w:cstheme="minorHAnsi"/>
              </w:rPr>
            </w:pPr>
            <w:r w:rsidRPr="007E4ED8">
              <w:rPr>
                <w:rFonts w:cstheme="minorHAnsi"/>
              </w:rPr>
              <w:t>y</w:t>
            </w:r>
          </w:p>
        </w:tc>
      </w:tr>
      <w:tr w:rsidR="009F4990" w:rsidRPr="007E4ED8" w14:paraId="5BF1774C" w14:textId="77777777" w:rsidTr="00495DA1">
        <w:trPr>
          <w:trHeight w:val="300"/>
        </w:trPr>
        <w:tc>
          <w:tcPr>
            <w:tcW w:w="2051" w:type="dxa"/>
            <w:vMerge/>
            <w:hideMark/>
          </w:tcPr>
          <w:p w14:paraId="16533914" w14:textId="77777777" w:rsidR="009F4990" w:rsidRPr="007E4ED8" w:rsidRDefault="009F4990" w:rsidP="00495DA1">
            <w:pPr>
              <w:rPr>
                <w:rFonts w:cstheme="minorHAnsi"/>
              </w:rPr>
            </w:pPr>
          </w:p>
        </w:tc>
        <w:tc>
          <w:tcPr>
            <w:tcW w:w="3434" w:type="dxa"/>
            <w:noWrap/>
            <w:hideMark/>
          </w:tcPr>
          <w:p w14:paraId="11C16FC3" w14:textId="77777777" w:rsidR="009F4990" w:rsidRPr="007E4ED8" w:rsidRDefault="009F4990" w:rsidP="00495DA1">
            <w:pPr>
              <w:rPr>
                <w:rFonts w:cstheme="minorHAnsi"/>
              </w:rPr>
            </w:pPr>
            <w:r w:rsidRPr="007E4ED8">
              <w:rPr>
                <w:rFonts w:cstheme="minorHAnsi"/>
              </w:rPr>
              <w:t>Martinez  City Of</w:t>
            </w:r>
          </w:p>
        </w:tc>
        <w:tc>
          <w:tcPr>
            <w:tcW w:w="4860" w:type="dxa"/>
            <w:noWrap/>
            <w:hideMark/>
          </w:tcPr>
          <w:p w14:paraId="44E947DC" w14:textId="77777777" w:rsidR="009F4990" w:rsidRPr="007E4ED8" w:rsidRDefault="009F4990" w:rsidP="00495DA1">
            <w:pPr>
              <w:rPr>
                <w:rFonts w:cstheme="minorHAnsi"/>
              </w:rPr>
            </w:pPr>
            <w:r w:rsidRPr="007E4ED8">
              <w:rPr>
                <w:rFonts w:cstheme="minorHAnsi"/>
              </w:rPr>
              <w:t xml:space="preserve">CCWD </w:t>
            </w:r>
          </w:p>
        </w:tc>
        <w:tc>
          <w:tcPr>
            <w:tcW w:w="1445" w:type="dxa"/>
            <w:noWrap/>
            <w:hideMark/>
          </w:tcPr>
          <w:p w14:paraId="4476895B" w14:textId="77777777" w:rsidR="009F4990" w:rsidRPr="007E4ED8" w:rsidRDefault="009F4990" w:rsidP="00495DA1">
            <w:pPr>
              <w:rPr>
                <w:rFonts w:cstheme="minorHAnsi"/>
              </w:rPr>
            </w:pPr>
            <w:r w:rsidRPr="007E4ED8">
              <w:rPr>
                <w:rFonts w:cstheme="minorHAnsi"/>
              </w:rPr>
              <w:t>n</w:t>
            </w:r>
          </w:p>
        </w:tc>
        <w:tc>
          <w:tcPr>
            <w:tcW w:w="1286" w:type="dxa"/>
            <w:noWrap/>
            <w:hideMark/>
          </w:tcPr>
          <w:p w14:paraId="12803803" w14:textId="77777777" w:rsidR="009F4990" w:rsidRPr="007E4ED8" w:rsidRDefault="009F4990" w:rsidP="00495DA1">
            <w:pPr>
              <w:rPr>
                <w:rFonts w:cstheme="minorHAnsi"/>
              </w:rPr>
            </w:pPr>
            <w:r w:rsidRPr="007E4ED8">
              <w:rPr>
                <w:rFonts w:cstheme="minorHAnsi"/>
              </w:rPr>
              <w:t>y</w:t>
            </w:r>
          </w:p>
        </w:tc>
      </w:tr>
      <w:tr w:rsidR="009F4990" w:rsidRPr="007E4ED8" w14:paraId="07B6656D" w14:textId="77777777" w:rsidTr="00495DA1">
        <w:trPr>
          <w:trHeight w:val="300"/>
        </w:trPr>
        <w:tc>
          <w:tcPr>
            <w:tcW w:w="2051" w:type="dxa"/>
            <w:vMerge w:val="restart"/>
            <w:noWrap/>
            <w:hideMark/>
          </w:tcPr>
          <w:p w14:paraId="597A7EE4" w14:textId="77777777" w:rsidR="009F4990" w:rsidRPr="007E4ED8" w:rsidRDefault="009F4990" w:rsidP="00495DA1">
            <w:pPr>
              <w:rPr>
                <w:rFonts w:cstheme="minorHAnsi"/>
              </w:rPr>
            </w:pPr>
            <w:r w:rsidRPr="007E4ED8">
              <w:rPr>
                <w:rFonts w:cstheme="minorHAnsi"/>
              </w:rPr>
              <w:t>Napa Sanitation District</w:t>
            </w:r>
          </w:p>
        </w:tc>
        <w:tc>
          <w:tcPr>
            <w:tcW w:w="3434" w:type="dxa"/>
            <w:noWrap/>
            <w:hideMark/>
          </w:tcPr>
          <w:p w14:paraId="4B62DA54" w14:textId="77777777" w:rsidR="009F4990" w:rsidRPr="007E4ED8" w:rsidRDefault="009F4990" w:rsidP="00495DA1">
            <w:pPr>
              <w:rPr>
                <w:rFonts w:cstheme="minorHAnsi"/>
              </w:rPr>
            </w:pPr>
            <w:r w:rsidRPr="007E4ED8">
              <w:rPr>
                <w:rFonts w:cstheme="minorHAnsi"/>
              </w:rPr>
              <w:t>American Canyon  City Of</w:t>
            </w:r>
          </w:p>
        </w:tc>
        <w:tc>
          <w:tcPr>
            <w:tcW w:w="4860" w:type="dxa"/>
            <w:noWrap/>
            <w:hideMark/>
          </w:tcPr>
          <w:p w14:paraId="2A5E98C4" w14:textId="77777777" w:rsidR="009F4990" w:rsidRPr="007E4ED8" w:rsidRDefault="009F4990" w:rsidP="00495DA1">
            <w:pPr>
              <w:rPr>
                <w:rFonts w:cstheme="minorHAnsi"/>
              </w:rPr>
            </w:pPr>
            <w:r w:rsidRPr="007E4ED8">
              <w:rPr>
                <w:rFonts w:cstheme="minorHAnsi"/>
              </w:rPr>
              <w:t>State Water Project, City of Vallejo (see below)</w:t>
            </w:r>
          </w:p>
        </w:tc>
        <w:tc>
          <w:tcPr>
            <w:tcW w:w="1445" w:type="dxa"/>
            <w:noWrap/>
            <w:hideMark/>
          </w:tcPr>
          <w:p w14:paraId="0A175F4A" w14:textId="77777777" w:rsidR="009F4990" w:rsidRPr="007E4ED8" w:rsidRDefault="009F4990" w:rsidP="00495DA1">
            <w:pPr>
              <w:rPr>
                <w:rFonts w:cstheme="minorHAnsi"/>
              </w:rPr>
            </w:pPr>
            <w:r w:rsidRPr="007E4ED8">
              <w:rPr>
                <w:rFonts w:cstheme="minorHAnsi"/>
              </w:rPr>
              <w:t>n</w:t>
            </w:r>
          </w:p>
        </w:tc>
        <w:tc>
          <w:tcPr>
            <w:tcW w:w="1286" w:type="dxa"/>
            <w:noWrap/>
            <w:hideMark/>
          </w:tcPr>
          <w:p w14:paraId="3DAF4352" w14:textId="77777777" w:rsidR="009F4990" w:rsidRPr="007E4ED8" w:rsidRDefault="009F4990" w:rsidP="00495DA1">
            <w:pPr>
              <w:rPr>
                <w:rFonts w:cstheme="minorHAnsi"/>
              </w:rPr>
            </w:pPr>
            <w:r w:rsidRPr="007E4ED8">
              <w:rPr>
                <w:rFonts w:cstheme="minorHAnsi"/>
              </w:rPr>
              <w:t>y</w:t>
            </w:r>
          </w:p>
        </w:tc>
      </w:tr>
      <w:tr w:rsidR="009F4990" w:rsidRPr="007E4ED8" w14:paraId="289506AA" w14:textId="77777777" w:rsidTr="00495DA1">
        <w:trPr>
          <w:trHeight w:val="300"/>
        </w:trPr>
        <w:tc>
          <w:tcPr>
            <w:tcW w:w="2051" w:type="dxa"/>
            <w:vMerge/>
            <w:hideMark/>
          </w:tcPr>
          <w:p w14:paraId="7B5DC8C2" w14:textId="77777777" w:rsidR="009F4990" w:rsidRPr="007E4ED8" w:rsidRDefault="009F4990" w:rsidP="00495DA1">
            <w:pPr>
              <w:rPr>
                <w:rFonts w:cstheme="minorHAnsi"/>
              </w:rPr>
            </w:pPr>
          </w:p>
        </w:tc>
        <w:tc>
          <w:tcPr>
            <w:tcW w:w="3434" w:type="dxa"/>
            <w:noWrap/>
            <w:hideMark/>
          </w:tcPr>
          <w:p w14:paraId="57EBA33A" w14:textId="77777777" w:rsidR="009F4990" w:rsidRPr="007E4ED8" w:rsidRDefault="009F4990" w:rsidP="00495DA1">
            <w:pPr>
              <w:rPr>
                <w:rFonts w:cstheme="minorHAnsi"/>
              </w:rPr>
            </w:pPr>
            <w:r w:rsidRPr="007E4ED8">
              <w:rPr>
                <w:rFonts w:cstheme="minorHAnsi"/>
              </w:rPr>
              <w:t>Napa  City Of</w:t>
            </w:r>
          </w:p>
        </w:tc>
        <w:tc>
          <w:tcPr>
            <w:tcW w:w="4860" w:type="dxa"/>
            <w:noWrap/>
            <w:hideMark/>
          </w:tcPr>
          <w:p w14:paraId="05E1BF84" w14:textId="77777777" w:rsidR="009F4990" w:rsidRPr="007E4ED8" w:rsidRDefault="009F4990" w:rsidP="00495DA1">
            <w:pPr>
              <w:rPr>
                <w:rFonts w:cstheme="minorHAnsi"/>
              </w:rPr>
            </w:pPr>
            <w:r w:rsidRPr="007E4ED8">
              <w:rPr>
                <w:rFonts w:cstheme="minorHAnsi"/>
              </w:rPr>
              <w:t xml:space="preserve">SWP, local surface water </w:t>
            </w:r>
          </w:p>
        </w:tc>
        <w:tc>
          <w:tcPr>
            <w:tcW w:w="1445" w:type="dxa"/>
            <w:noWrap/>
            <w:hideMark/>
          </w:tcPr>
          <w:p w14:paraId="407CDD75" w14:textId="77777777" w:rsidR="009F4990" w:rsidRPr="007E4ED8" w:rsidRDefault="009F4990" w:rsidP="00495DA1">
            <w:pPr>
              <w:rPr>
                <w:rFonts w:cstheme="minorHAnsi"/>
              </w:rPr>
            </w:pPr>
            <w:r w:rsidRPr="007E4ED8">
              <w:rPr>
                <w:rFonts w:cstheme="minorHAnsi"/>
              </w:rPr>
              <w:t>n</w:t>
            </w:r>
          </w:p>
        </w:tc>
        <w:tc>
          <w:tcPr>
            <w:tcW w:w="1286" w:type="dxa"/>
            <w:noWrap/>
            <w:hideMark/>
          </w:tcPr>
          <w:p w14:paraId="11489551" w14:textId="77777777" w:rsidR="009F4990" w:rsidRPr="007E4ED8" w:rsidRDefault="009F4990" w:rsidP="00495DA1">
            <w:pPr>
              <w:rPr>
                <w:rFonts w:cstheme="minorHAnsi"/>
              </w:rPr>
            </w:pPr>
            <w:r w:rsidRPr="007E4ED8">
              <w:rPr>
                <w:rFonts w:cstheme="minorHAnsi"/>
              </w:rPr>
              <w:t>y</w:t>
            </w:r>
          </w:p>
        </w:tc>
      </w:tr>
      <w:tr w:rsidR="009F4990" w:rsidRPr="007E4ED8" w14:paraId="4BD0E4EF" w14:textId="77777777" w:rsidTr="00495DA1">
        <w:trPr>
          <w:trHeight w:val="300"/>
        </w:trPr>
        <w:tc>
          <w:tcPr>
            <w:tcW w:w="2051" w:type="dxa"/>
            <w:noWrap/>
            <w:hideMark/>
          </w:tcPr>
          <w:p w14:paraId="782D711C" w14:textId="77777777" w:rsidR="009F4990" w:rsidRPr="007E4ED8" w:rsidRDefault="009F4990" w:rsidP="00495DA1">
            <w:pPr>
              <w:rPr>
                <w:rFonts w:cstheme="minorHAnsi"/>
              </w:rPr>
            </w:pPr>
            <w:r w:rsidRPr="007E4ED8">
              <w:rPr>
                <w:rFonts w:cstheme="minorHAnsi"/>
              </w:rPr>
              <w:t>Novato Sanitary District</w:t>
            </w:r>
          </w:p>
        </w:tc>
        <w:tc>
          <w:tcPr>
            <w:tcW w:w="3434" w:type="dxa"/>
            <w:noWrap/>
            <w:hideMark/>
          </w:tcPr>
          <w:p w14:paraId="025938B6" w14:textId="77777777" w:rsidR="009F4990" w:rsidRPr="007E4ED8" w:rsidRDefault="009F4990" w:rsidP="00495DA1">
            <w:pPr>
              <w:rPr>
                <w:rFonts w:cstheme="minorHAnsi"/>
              </w:rPr>
            </w:pPr>
            <w:r w:rsidRPr="007E4ED8">
              <w:rPr>
                <w:rFonts w:cstheme="minorHAnsi"/>
              </w:rPr>
              <w:t>North Marin Water District</w:t>
            </w:r>
          </w:p>
        </w:tc>
        <w:tc>
          <w:tcPr>
            <w:tcW w:w="4860" w:type="dxa"/>
            <w:noWrap/>
            <w:hideMark/>
          </w:tcPr>
          <w:p w14:paraId="33E14335" w14:textId="77777777" w:rsidR="009F4990" w:rsidRPr="007E4ED8" w:rsidRDefault="009F4990" w:rsidP="00495DA1">
            <w:pPr>
              <w:rPr>
                <w:rFonts w:cstheme="minorHAnsi"/>
              </w:rPr>
            </w:pPr>
            <w:r w:rsidRPr="007E4ED8">
              <w:rPr>
                <w:rFonts w:cstheme="minorHAnsi"/>
              </w:rPr>
              <w:t>SCWA, local surface water</w:t>
            </w:r>
          </w:p>
        </w:tc>
        <w:tc>
          <w:tcPr>
            <w:tcW w:w="1445" w:type="dxa"/>
            <w:noWrap/>
            <w:hideMark/>
          </w:tcPr>
          <w:p w14:paraId="63DC1EB9" w14:textId="77777777" w:rsidR="009F4990" w:rsidRPr="007E4ED8" w:rsidRDefault="009F4990" w:rsidP="00495DA1">
            <w:pPr>
              <w:rPr>
                <w:rFonts w:cstheme="minorHAnsi"/>
              </w:rPr>
            </w:pPr>
            <w:r w:rsidRPr="007E4ED8">
              <w:rPr>
                <w:rFonts w:cstheme="minorHAnsi"/>
              </w:rPr>
              <w:t>y</w:t>
            </w:r>
          </w:p>
        </w:tc>
        <w:tc>
          <w:tcPr>
            <w:tcW w:w="1286" w:type="dxa"/>
            <w:noWrap/>
            <w:hideMark/>
          </w:tcPr>
          <w:p w14:paraId="0E938137" w14:textId="77777777" w:rsidR="009F4990" w:rsidRPr="007E4ED8" w:rsidRDefault="009F4990" w:rsidP="00495DA1">
            <w:pPr>
              <w:rPr>
                <w:rFonts w:cstheme="minorHAnsi"/>
              </w:rPr>
            </w:pPr>
            <w:r w:rsidRPr="007E4ED8">
              <w:rPr>
                <w:rFonts w:cstheme="minorHAnsi"/>
              </w:rPr>
              <w:t>y*</w:t>
            </w:r>
          </w:p>
        </w:tc>
      </w:tr>
      <w:tr w:rsidR="009F4990" w:rsidRPr="007E4ED8" w14:paraId="76134FE0" w14:textId="77777777" w:rsidTr="00495DA1">
        <w:trPr>
          <w:trHeight w:val="300"/>
        </w:trPr>
        <w:tc>
          <w:tcPr>
            <w:tcW w:w="2051" w:type="dxa"/>
            <w:noWrap/>
            <w:hideMark/>
          </w:tcPr>
          <w:p w14:paraId="27EB8961" w14:textId="77777777" w:rsidR="009F4990" w:rsidRPr="007E4ED8" w:rsidRDefault="009F4990" w:rsidP="00495DA1">
            <w:pPr>
              <w:rPr>
                <w:rFonts w:cstheme="minorHAnsi"/>
              </w:rPr>
            </w:pPr>
            <w:r w:rsidRPr="007E4ED8">
              <w:rPr>
                <w:rFonts w:cstheme="minorHAnsi"/>
              </w:rPr>
              <w:t>Oro Loma Sanitary District</w:t>
            </w:r>
          </w:p>
        </w:tc>
        <w:tc>
          <w:tcPr>
            <w:tcW w:w="3434" w:type="dxa"/>
            <w:noWrap/>
            <w:hideMark/>
          </w:tcPr>
          <w:p w14:paraId="12021EF0"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7669A8B6"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4E7A51EA" w14:textId="77777777" w:rsidR="009F4990" w:rsidRPr="007E4ED8" w:rsidRDefault="009F4990" w:rsidP="00495DA1">
            <w:pPr>
              <w:rPr>
                <w:rFonts w:cstheme="minorHAnsi"/>
              </w:rPr>
            </w:pPr>
            <w:r w:rsidRPr="007E4ED8">
              <w:rPr>
                <w:rFonts w:cstheme="minorHAnsi"/>
              </w:rPr>
              <w:t>n</w:t>
            </w:r>
          </w:p>
        </w:tc>
        <w:tc>
          <w:tcPr>
            <w:tcW w:w="1286" w:type="dxa"/>
            <w:noWrap/>
            <w:hideMark/>
          </w:tcPr>
          <w:p w14:paraId="45A56B54" w14:textId="77777777" w:rsidR="009F4990" w:rsidRPr="007E4ED8" w:rsidRDefault="009F4990" w:rsidP="00495DA1">
            <w:pPr>
              <w:rPr>
                <w:rFonts w:cstheme="minorHAnsi"/>
              </w:rPr>
            </w:pPr>
            <w:r w:rsidRPr="007E4ED8">
              <w:rPr>
                <w:rFonts w:cstheme="minorHAnsi"/>
              </w:rPr>
              <w:t>n</w:t>
            </w:r>
          </w:p>
        </w:tc>
      </w:tr>
      <w:tr w:rsidR="009F4990" w:rsidRPr="007E4ED8" w14:paraId="06ABB075" w14:textId="77777777" w:rsidTr="00495DA1">
        <w:trPr>
          <w:trHeight w:val="300"/>
        </w:trPr>
        <w:tc>
          <w:tcPr>
            <w:tcW w:w="2051" w:type="dxa"/>
            <w:vMerge w:val="restart"/>
            <w:noWrap/>
            <w:hideMark/>
          </w:tcPr>
          <w:p w14:paraId="5DEC46D3" w14:textId="77777777" w:rsidR="009F4990" w:rsidRPr="007E4ED8" w:rsidRDefault="009F4990" w:rsidP="00495DA1">
            <w:pPr>
              <w:rPr>
                <w:rFonts w:cstheme="minorHAnsi"/>
              </w:rPr>
            </w:pPr>
            <w:r w:rsidRPr="007E4ED8">
              <w:rPr>
                <w:rFonts w:cstheme="minorHAnsi"/>
              </w:rPr>
              <w:t>Palo Alto</w:t>
            </w:r>
          </w:p>
        </w:tc>
        <w:tc>
          <w:tcPr>
            <w:tcW w:w="3434" w:type="dxa"/>
            <w:noWrap/>
            <w:hideMark/>
          </w:tcPr>
          <w:p w14:paraId="4C65EFA2" w14:textId="77777777" w:rsidR="009F4990" w:rsidRPr="007E4ED8" w:rsidRDefault="009F4990" w:rsidP="00495DA1">
            <w:pPr>
              <w:rPr>
                <w:rFonts w:cstheme="minorHAnsi"/>
              </w:rPr>
            </w:pPr>
            <w:r w:rsidRPr="007E4ED8">
              <w:rPr>
                <w:rFonts w:cstheme="minorHAnsi"/>
              </w:rPr>
              <w:t>California Water Service Company Los Altos/Suburban</w:t>
            </w:r>
          </w:p>
        </w:tc>
        <w:tc>
          <w:tcPr>
            <w:tcW w:w="4860" w:type="dxa"/>
            <w:noWrap/>
            <w:hideMark/>
          </w:tcPr>
          <w:p w14:paraId="7DA6F1AA" w14:textId="77777777" w:rsidR="009F4990" w:rsidRPr="007E4ED8" w:rsidRDefault="009F4990" w:rsidP="00495DA1">
            <w:pPr>
              <w:rPr>
                <w:rFonts w:cstheme="minorHAnsi"/>
              </w:rPr>
            </w:pPr>
            <w:r w:rsidRPr="007E4ED8">
              <w:rPr>
                <w:rFonts w:cstheme="minorHAnsi"/>
              </w:rPr>
              <w:t>SCVWD (State Water Project, Central Valley Project), Local Groundwater</w:t>
            </w:r>
          </w:p>
        </w:tc>
        <w:tc>
          <w:tcPr>
            <w:tcW w:w="1445" w:type="dxa"/>
            <w:noWrap/>
            <w:hideMark/>
          </w:tcPr>
          <w:p w14:paraId="08920278" w14:textId="77777777" w:rsidR="009F4990" w:rsidRPr="007E4ED8" w:rsidRDefault="009F4990" w:rsidP="00495DA1">
            <w:pPr>
              <w:rPr>
                <w:rFonts w:cstheme="minorHAnsi"/>
              </w:rPr>
            </w:pPr>
            <w:r w:rsidRPr="007E4ED8">
              <w:rPr>
                <w:rFonts w:cstheme="minorHAnsi"/>
              </w:rPr>
              <w:t>y</w:t>
            </w:r>
          </w:p>
        </w:tc>
        <w:tc>
          <w:tcPr>
            <w:tcW w:w="1286" w:type="dxa"/>
            <w:noWrap/>
            <w:hideMark/>
          </w:tcPr>
          <w:p w14:paraId="647564DF" w14:textId="77777777" w:rsidR="009F4990" w:rsidRPr="007E4ED8" w:rsidRDefault="009F4990" w:rsidP="00495DA1">
            <w:pPr>
              <w:rPr>
                <w:rFonts w:cstheme="minorHAnsi"/>
              </w:rPr>
            </w:pPr>
            <w:r w:rsidRPr="007E4ED8">
              <w:rPr>
                <w:rFonts w:cstheme="minorHAnsi"/>
              </w:rPr>
              <w:t>y</w:t>
            </w:r>
          </w:p>
        </w:tc>
      </w:tr>
      <w:tr w:rsidR="009F4990" w:rsidRPr="007E4ED8" w14:paraId="52908630" w14:textId="77777777" w:rsidTr="00495DA1">
        <w:trPr>
          <w:trHeight w:val="300"/>
        </w:trPr>
        <w:tc>
          <w:tcPr>
            <w:tcW w:w="2051" w:type="dxa"/>
            <w:vMerge/>
            <w:hideMark/>
          </w:tcPr>
          <w:p w14:paraId="039D2C22" w14:textId="77777777" w:rsidR="009F4990" w:rsidRPr="007E4ED8" w:rsidRDefault="009F4990" w:rsidP="00495DA1">
            <w:pPr>
              <w:rPr>
                <w:rFonts w:cstheme="minorHAnsi"/>
              </w:rPr>
            </w:pPr>
          </w:p>
        </w:tc>
        <w:tc>
          <w:tcPr>
            <w:tcW w:w="3434" w:type="dxa"/>
            <w:noWrap/>
            <w:hideMark/>
          </w:tcPr>
          <w:p w14:paraId="3FB2CD99" w14:textId="77777777" w:rsidR="009F4990" w:rsidRPr="007E4ED8" w:rsidRDefault="009F4990" w:rsidP="00495DA1">
            <w:pPr>
              <w:rPr>
                <w:rFonts w:cstheme="minorHAnsi"/>
              </w:rPr>
            </w:pPr>
            <w:r w:rsidRPr="007E4ED8">
              <w:rPr>
                <w:rFonts w:cstheme="minorHAnsi"/>
              </w:rPr>
              <w:t xml:space="preserve">California Water Service Company </w:t>
            </w:r>
            <w:r w:rsidR="007B08D1" w:rsidRPr="007E4ED8">
              <w:rPr>
                <w:rFonts w:cstheme="minorHAnsi"/>
              </w:rPr>
              <w:t>Mid-Peninsula</w:t>
            </w:r>
          </w:p>
        </w:tc>
        <w:tc>
          <w:tcPr>
            <w:tcW w:w="4860" w:type="dxa"/>
            <w:noWrap/>
            <w:hideMark/>
          </w:tcPr>
          <w:p w14:paraId="498637BB"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3D14CFE9" w14:textId="77777777" w:rsidR="009F4990" w:rsidRPr="007E4ED8" w:rsidRDefault="009F4990" w:rsidP="00495DA1">
            <w:pPr>
              <w:rPr>
                <w:rFonts w:cstheme="minorHAnsi"/>
              </w:rPr>
            </w:pPr>
            <w:r w:rsidRPr="007E4ED8">
              <w:rPr>
                <w:rFonts w:cstheme="minorHAnsi"/>
              </w:rPr>
              <w:t>n</w:t>
            </w:r>
          </w:p>
        </w:tc>
        <w:tc>
          <w:tcPr>
            <w:tcW w:w="1286" w:type="dxa"/>
            <w:noWrap/>
            <w:hideMark/>
          </w:tcPr>
          <w:p w14:paraId="6278E25A" w14:textId="77777777" w:rsidR="009F4990" w:rsidRPr="007E4ED8" w:rsidRDefault="009F4990" w:rsidP="00495DA1">
            <w:pPr>
              <w:rPr>
                <w:rFonts w:cstheme="minorHAnsi"/>
              </w:rPr>
            </w:pPr>
            <w:r w:rsidRPr="007E4ED8">
              <w:rPr>
                <w:rFonts w:cstheme="minorHAnsi"/>
              </w:rPr>
              <w:t>n</w:t>
            </w:r>
          </w:p>
        </w:tc>
      </w:tr>
      <w:tr w:rsidR="009F4990" w:rsidRPr="007E4ED8" w14:paraId="1B3DAC28" w14:textId="77777777" w:rsidTr="00495DA1">
        <w:trPr>
          <w:trHeight w:val="300"/>
        </w:trPr>
        <w:tc>
          <w:tcPr>
            <w:tcW w:w="2051" w:type="dxa"/>
            <w:vMerge/>
            <w:hideMark/>
          </w:tcPr>
          <w:p w14:paraId="0D78C412" w14:textId="77777777" w:rsidR="009F4990" w:rsidRPr="007E4ED8" w:rsidRDefault="009F4990" w:rsidP="00495DA1">
            <w:pPr>
              <w:rPr>
                <w:rFonts w:cstheme="minorHAnsi"/>
              </w:rPr>
            </w:pPr>
          </w:p>
        </w:tc>
        <w:tc>
          <w:tcPr>
            <w:tcW w:w="3434" w:type="dxa"/>
            <w:noWrap/>
            <w:hideMark/>
          </w:tcPr>
          <w:p w14:paraId="6D0697D7" w14:textId="77777777" w:rsidR="009F4990" w:rsidRPr="007E4ED8" w:rsidRDefault="009F4990" w:rsidP="00495DA1">
            <w:pPr>
              <w:rPr>
                <w:rFonts w:cstheme="minorHAnsi"/>
              </w:rPr>
            </w:pPr>
            <w:r w:rsidRPr="007E4ED8">
              <w:rPr>
                <w:rFonts w:cstheme="minorHAnsi"/>
              </w:rPr>
              <w:t>East Palo Alto  City Of</w:t>
            </w:r>
          </w:p>
        </w:tc>
        <w:tc>
          <w:tcPr>
            <w:tcW w:w="4860" w:type="dxa"/>
            <w:noWrap/>
            <w:hideMark/>
          </w:tcPr>
          <w:p w14:paraId="30FC00E0"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4EBA6F42" w14:textId="77777777" w:rsidR="009F4990" w:rsidRPr="007E4ED8" w:rsidRDefault="009F4990" w:rsidP="00495DA1">
            <w:pPr>
              <w:rPr>
                <w:rFonts w:cstheme="minorHAnsi"/>
              </w:rPr>
            </w:pPr>
            <w:r w:rsidRPr="007E4ED8">
              <w:rPr>
                <w:rFonts w:cstheme="minorHAnsi"/>
              </w:rPr>
              <w:t>n</w:t>
            </w:r>
          </w:p>
        </w:tc>
        <w:tc>
          <w:tcPr>
            <w:tcW w:w="1286" w:type="dxa"/>
            <w:noWrap/>
            <w:hideMark/>
          </w:tcPr>
          <w:p w14:paraId="614B27AB" w14:textId="77777777" w:rsidR="009F4990" w:rsidRPr="007E4ED8" w:rsidRDefault="009F4990" w:rsidP="00495DA1">
            <w:pPr>
              <w:rPr>
                <w:rFonts w:cstheme="minorHAnsi"/>
              </w:rPr>
            </w:pPr>
            <w:r w:rsidRPr="007E4ED8">
              <w:rPr>
                <w:rFonts w:cstheme="minorHAnsi"/>
              </w:rPr>
              <w:t>n</w:t>
            </w:r>
          </w:p>
        </w:tc>
      </w:tr>
      <w:tr w:rsidR="009F4990" w:rsidRPr="007E4ED8" w14:paraId="4E761319" w14:textId="77777777" w:rsidTr="00495DA1">
        <w:trPr>
          <w:trHeight w:val="300"/>
        </w:trPr>
        <w:tc>
          <w:tcPr>
            <w:tcW w:w="2051" w:type="dxa"/>
            <w:vMerge/>
            <w:hideMark/>
          </w:tcPr>
          <w:p w14:paraId="280236A0" w14:textId="77777777" w:rsidR="009F4990" w:rsidRPr="007E4ED8" w:rsidRDefault="009F4990" w:rsidP="00495DA1">
            <w:pPr>
              <w:rPr>
                <w:rFonts w:cstheme="minorHAnsi"/>
              </w:rPr>
            </w:pPr>
          </w:p>
        </w:tc>
        <w:tc>
          <w:tcPr>
            <w:tcW w:w="3434" w:type="dxa"/>
            <w:noWrap/>
            <w:hideMark/>
          </w:tcPr>
          <w:p w14:paraId="77F66586" w14:textId="77777777" w:rsidR="009F4990" w:rsidRPr="007E4ED8" w:rsidRDefault="009F4990" w:rsidP="00495DA1">
            <w:pPr>
              <w:rPr>
                <w:rFonts w:cstheme="minorHAnsi"/>
              </w:rPr>
            </w:pPr>
            <w:r w:rsidRPr="007E4ED8">
              <w:rPr>
                <w:rFonts w:cstheme="minorHAnsi"/>
              </w:rPr>
              <w:t>Mountain View  City Of</w:t>
            </w:r>
          </w:p>
        </w:tc>
        <w:tc>
          <w:tcPr>
            <w:tcW w:w="4860" w:type="dxa"/>
            <w:noWrap/>
            <w:hideMark/>
          </w:tcPr>
          <w:p w14:paraId="42A1B7DF" w14:textId="77777777" w:rsidR="009F4990" w:rsidRPr="007E4ED8" w:rsidRDefault="009F4990" w:rsidP="00495DA1">
            <w:pPr>
              <w:rPr>
                <w:rFonts w:cstheme="minorHAnsi"/>
              </w:rPr>
            </w:pPr>
            <w:r w:rsidRPr="007E4ED8">
              <w:rPr>
                <w:rFonts w:cstheme="minorHAnsi"/>
              </w:rPr>
              <w:t>SFPUC RWS, SCVWD, and local groundwater</w:t>
            </w:r>
          </w:p>
        </w:tc>
        <w:tc>
          <w:tcPr>
            <w:tcW w:w="1445" w:type="dxa"/>
            <w:noWrap/>
            <w:hideMark/>
          </w:tcPr>
          <w:p w14:paraId="5117B8F5" w14:textId="77777777" w:rsidR="009F4990" w:rsidRPr="007E4ED8" w:rsidRDefault="009F4990" w:rsidP="00495DA1">
            <w:pPr>
              <w:rPr>
                <w:rFonts w:cstheme="minorHAnsi"/>
              </w:rPr>
            </w:pPr>
            <w:r w:rsidRPr="007E4ED8">
              <w:rPr>
                <w:rFonts w:cstheme="minorHAnsi"/>
              </w:rPr>
              <w:t>y</w:t>
            </w:r>
          </w:p>
        </w:tc>
        <w:tc>
          <w:tcPr>
            <w:tcW w:w="1286" w:type="dxa"/>
            <w:noWrap/>
            <w:hideMark/>
          </w:tcPr>
          <w:p w14:paraId="161F6BC5" w14:textId="77777777" w:rsidR="009F4990" w:rsidRPr="007E4ED8" w:rsidRDefault="009F4990" w:rsidP="00495DA1">
            <w:pPr>
              <w:rPr>
                <w:rFonts w:cstheme="minorHAnsi"/>
              </w:rPr>
            </w:pPr>
            <w:r w:rsidRPr="007E4ED8">
              <w:rPr>
                <w:rFonts w:cstheme="minorHAnsi"/>
              </w:rPr>
              <w:t>y</w:t>
            </w:r>
          </w:p>
        </w:tc>
      </w:tr>
      <w:tr w:rsidR="009F4990" w:rsidRPr="007E4ED8" w14:paraId="4F41C720" w14:textId="77777777" w:rsidTr="00495DA1">
        <w:trPr>
          <w:trHeight w:val="300"/>
        </w:trPr>
        <w:tc>
          <w:tcPr>
            <w:tcW w:w="2051" w:type="dxa"/>
            <w:noWrap/>
            <w:hideMark/>
          </w:tcPr>
          <w:p w14:paraId="22C77835" w14:textId="77777777" w:rsidR="009F4990" w:rsidRPr="007E4ED8" w:rsidRDefault="009F4990" w:rsidP="00495DA1">
            <w:pPr>
              <w:rPr>
                <w:rFonts w:cstheme="minorHAnsi"/>
              </w:rPr>
            </w:pPr>
            <w:r w:rsidRPr="007E4ED8">
              <w:rPr>
                <w:rFonts w:cstheme="minorHAnsi"/>
              </w:rPr>
              <w:t>Petaluma</w:t>
            </w:r>
          </w:p>
        </w:tc>
        <w:tc>
          <w:tcPr>
            <w:tcW w:w="3434" w:type="dxa"/>
            <w:noWrap/>
            <w:hideMark/>
          </w:tcPr>
          <w:p w14:paraId="595B3FBA" w14:textId="77777777" w:rsidR="009F4990" w:rsidRPr="007E4ED8" w:rsidRDefault="009F4990" w:rsidP="00495DA1">
            <w:pPr>
              <w:rPr>
                <w:rFonts w:cstheme="minorHAnsi"/>
              </w:rPr>
            </w:pPr>
            <w:r w:rsidRPr="007E4ED8">
              <w:rPr>
                <w:rFonts w:cstheme="minorHAnsi"/>
              </w:rPr>
              <w:t>City of Petaluma</w:t>
            </w:r>
          </w:p>
        </w:tc>
        <w:tc>
          <w:tcPr>
            <w:tcW w:w="4860" w:type="dxa"/>
            <w:noWrap/>
            <w:hideMark/>
          </w:tcPr>
          <w:p w14:paraId="1CA89E6F" w14:textId="77777777" w:rsidR="009F4990" w:rsidRPr="007E4ED8" w:rsidRDefault="009F4990" w:rsidP="00495DA1">
            <w:pPr>
              <w:rPr>
                <w:rFonts w:cstheme="minorHAnsi"/>
              </w:rPr>
            </w:pPr>
            <w:r w:rsidRPr="007E4ED8">
              <w:rPr>
                <w:rFonts w:cstheme="minorHAnsi"/>
              </w:rPr>
              <w:t xml:space="preserve">SCWA, local groundwater </w:t>
            </w:r>
          </w:p>
        </w:tc>
        <w:tc>
          <w:tcPr>
            <w:tcW w:w="1445" w:type="dxa"/>
            <w:noWrap/>
            <w:hideMark/>
          </w:tcPr>
          <w:p w14:paraId="0BD2D654" w14:textId="77777777" w:rsidR="009F4990" w:rsidRPr="007E4ED8" w:rsidRDefault="009F4990" w:rsidP="00495DA1">
            <w:pPr>
              <w:rPr>
                <w:rFonts w:cstheme="minorHAnsi"/>
              </w:rPr>
            </w:pPr>
            <w:r w:rsidRPr="007E4ED8">
              <w:rPr>
                <w:rFonts w:cstheme="minorHAnsi"/>
              </w:rPr>
              <w:t>y</w:t>
            </w:r>
          </w:p>
        </w:tc>
        <w:tc>
          <w:tcPr>
            <w:tcW w:w="1286" w:type="dxa"/>
            <w:noWrap/>
            <w:hideMark/>
          </w:tcPr>
          <w:p w14:paraId="32750B5D" w14:textId="77777777" w:rsidR="009F4990" w:rsidRPr="007E4ED8" w:rsidRDefault="009F4990" w:rsidP="00495DA1">
            <w:pPr>
              <w:rPr>
                <w:rFonts w:cstheme="minorHAnsi"/>
              </w:rPr>
            </w:pPr>
            <w:r w:rsidRPr="007E4ED8">
              <w:rPr>
                <w:rFonts w:cstheme="minorHAnsi"/>
              </w:rPr>
              <w:t>y</w:t>
            </w:r>
          </w:p>
        </w:tc>
      </w:tr>
      <w:tr w:rsidR="009F4990" w:rsidRPr="007E4ED8" w14:paraId="79C29CC7" w14:textId="77777777" w:rsidTr="00495DA1">
        <w:trPr>
          <w:trHeight w:val="300"/>
        </w:trPr>
        <w:tc>
          <w:tcPr>
            <w:tcW w:w="2051" w:type="dxa"/>
            <w:noWrap/>
            <w:hideMark/>
          </w:tcPr>
          <w:p w14:paraId="2980F663" w14:textId="77777777" w:rsidR="009F4990" w:rsidRPr="007E4ED8" w:rsidRDefault="009F4990" w:rsidP="00495DA1">
            <w:pPr>
              <w:rPr>
                <w:rFonts w:cstheme="minorHAnsi"/>
              </w:rPr>
            </w:pPr>
            <w:r w:rsidRPr="007E4ED8">
              <w:rPr>
                <w:rFonts w:cstheme="minorHAnsi"/>
              </w:rPr>
              <w:t>Pinole/Hercules</w:t>
            </w:r>
          </w:p>
        </w:tc>
        <w:tc>
          <w:tcPr>
            <w:tcW w:w="3434" w:type="dxa"/>
            <w:noWrap/>
            <w:hideMark/>
          </w:tcPr>
          <w:p w14:paraId="5378ECAF"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611CE2AB"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2C30A5F2" w14:textId="77777777" w:rsidR="009F4990" w:rsidRPr="007E4ED8" w:rsidRDefault="009F4990" w:rsidP="00495DA1">
            <w:pPr>
              <w:rPr>
                <w:rFonts w:cstheme="minorHAnsi"/>
              </w:rPr>
            </w:pPr>
            <w:r w:rsidRPr="007E4ED8">
              <w:rPr>
                <w:rFonts w:cstheme="minorHAnsi"/>
              </w:rPr>
              <w:t>n</w:t>
            </w:r>
          </w:p>
        </w:tc>
        <w:tc>
          <w:tcPr>
            <w:tcW w:w="1286" w:type="dxa"/>
            <w:noWrap/>
            <w:hideMark/>
          </w:tcPr>
          <w:p w14:paraId="615AF700" w14:textId="77777777" w:rsidR="009F4990" w:rsidRPr="007E4ED8" w:rsidRDefault="009F4990" w:rsidP="00495DA1">
            <w:pPr>
              <w:rPr>
                <w:rFonts w:cstheme="minorHAnsi"/>
              </w:rPr>
            </w:pPr>
            <w:r w:rsidRPr="007E4ED8">
              <w:rPr>
                <w:rFonts w:cstheme="minorHAnsi"/>
              </w:rPr>
              <w:t>n</w:t>
            </w:r>
          </w:p>
        </w:tc>
      </w:tr>
      <w:tr w:rsidR="009F4990" w:rsidRPr="007E4ED8" w14:paraId="4917FA14" w14:textId="77777777" w:rsidTr="00495DA1">
        <w:trPr>
          <w:trHeight w:val="300"/>
        </w:trPr>
        <w:tc>
          <w:tcPr>
            <w:tcW w:w="2051" w:type="dxa"/>
            <w:noWrap/>
            <w:hideMark/>
          </w:tcPr>
          <w:p w14:paraId="3A058012" w14:textId="77777777" w:rsidR="009F4990" w:rsidRPr="007E4ED8" w:rsidRDefault="009F4990" w:rsidP="00495DA1">
            <w:pPr>
              <w:rPr>
                <w:rFonts w:cstheme="minorHAnsi"/>
              </w:rPr>
            </w:pPr>
            <w:r w:rsidRPr="007E4ED8">
              <w:rPr>
                <w:rFonts w:cstheme="minorHAnsi"/>
              </w:rPr>
              <w:t>Richmond</w:t>
            </w:r>
          </w:p>
        </w:tc>
        <w:tc>
          <w:tcPr>
            <w:tcW w:w="3434" w:type="dxa"/>
            <w:noWrap/>
            <w:hideMark/>
          </w:tcPr>
          <w:p w14:paraId="000EFD19"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5A10514B"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3F0B8057" w14:textId="77777777" w:rsidR="009F4990" w:rsidRPr="007E4ED8" w:rsidRDefault="009F4990" w:rsidP="00495DA1">
            <w:pPr>
              <w:rPr>
                <w:rFonts w:cstheme="minorHAnsi"/>
              </w:rPr>
            </w:pPr>
            <w:r w:rsidRPr="007E4ED8">
              <w:rPr>
                <w:rFonts w:cstheme="minorHAnsi"/>
              </w:rPr>
              <w:t>n</w:t>
            </w:r>
          </w:p>
        </w:tc>
        <w:tc>
          <w:tcPr>
            <w:tcW w:w="1286" w:type="dxa"/>
            <w:noWrap/>
            <w:hideMark/>
          </w:tcPr>
          <w:p w14:paraId="374765C5" w14:textId="77777777" w:rsidR="009F4990" w:rsidRPr="007E4ED8" w:rsidRDefault="009F4990" w:rsidP="00495DA1">
            <w:pPr>
              <w:rPr>
                <w:rFonts w:cstheme="minorHAnsi"/>
              </w:rPr>
            </w:pPr>
            <w:r w:rsidRPr="007E4ED8">
              <w:rPr>
                <w:rFonts w:cstheme="minorHAnsi"/>
              </w:rPr>
              <w:t>n</w:t>
            </w:r>
          </w:p>
        </w:tc>
      </w:tr>
      <w:tr w:rsidR="009F4990" w:rsidRPr="007E4ED8" w14:paraId="7C61745F" w14:textId="77777777" w:rsidTr="00495DA1">
        <w:trPr>
          <w:trHeight w:val="300"/>
        </w:trPr>
        <w:tc>
          <w:tcPr>
            <w:tcW w:w="2051" w:type="dxa"/>
            <w:noWrap/>
            <w:hideMark/>
          </w:tcPr>
          <w:p w14:paraId="37E19DFE" w14:textId="77777777" w:rsidR="009F4990" w:rsidRPr="007E4ED8" w:rsidRDefault="009F4990" w:rsidP="00495DA1">
            <w:pPr>
              <w:rPr>
                <w:rFonts w:cstheme="minorHAnsi"/>
              </w:rPr>
            </w:pPr>
            <w:r w:rsidRPr="007E4ED8">
              <w:rPr>
                <w:rFonts w:cstheme="minorHAnsi"/>
              </w:rPr>
              <w:t>Rodeo Sanitary District</w:t>
            </w:r>
          </w:p>
        </w:tc>
        <w:tc>
          <w:tcPr>
            <w:tcW w:w="3434" w:type="dxa"/>
            <w:noWrap/>
            <w:hideMark/>
          </w:tcPr>
          <w:p w14:paraId="6576F31C"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1F597136"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4558D7A5" w14:textId="77777777" w:rsidR="009F4990" w:rsidRPr="007E4ED8" w:rsidRDefault="009F4990" w:rsidP="00495DA1">
            <w:pPr>
              <w:rPr>
                <w:rFonts w:cstheme="minorHAnsi"/>
              </w:rPr>
            </w:pPr>
            <w:r w:rsidRPr="007E4ED8">
              <w:rPr>
                <w:rFonts w:cstheme="minorHAnsi"/>
              </w:rPr>
              <w:t>n</w:t>
            </w:r>
          </w:p>
        </w:tc>
        <w:tc>
          <w:tcPr>
            <w:tcW w:w="1286" w:type="dxa"/>
            <w:noWrap/>
            <w:hideMark/>
          </w:tcPr>
          <w:p w14:paraId="7C55A32A" w14:textId="77777777" w:rsidR="009F4990" w:rsidRPr="007E4ED8" w:rsidRDefault="009F4990" w:rsidP="00495DA1">
            <w:pPr>
              <w:rPr>
                <w:rFonts w:cstheme="minorHAnsi"/>
              </w:rPr>
            </w:pPr>
            <w:r w:rsidRPr="007E4ED8">
              <w:rPr>
                <w:rFonts w:cstheme="minorHAnsi"/>
              </w:rPr>
              <w:t>n</w:t>
            </w:r>
          </w:p>
        </w:tc>
      </w:tr>
      <w:tr w:rsidR="009F4990" w:rsidRPr="007E4ED8" w14:paraId="4670A302" w14:textId="77777777" w:rsidTr="00495DA1">
        <w:trPr>
          <w:trHeight w:val="300"/>
        </w:trPr>
        <w:tc>
          <w:tcPr>
            <w:tcW w:w="2051" w:type="dxa"/>
            <w:vMerge w:val="restart"/>
            <w:noWrap/>
            <w:hideMark/>
          </w:tcPr>
          <w:p w14:paraId="41BA52ED" w14:textId="77777777" w:rsidR="009F4990" w:rsidRPr="007E4ED8" w:rsidRDefault="009F4990" w:rsidP="00495DA1">
            <w:pPr>
              <w:rPr>
                <w:rFonts w:cstheme="minorHAnsi"/>
              </w:rPr>
            </w:pPr>
            <w:r w:rsidRPr="007E4ED8">
              <w:rPr>
                <w:rFonts w:cstheme="minorHAnsi"/>
              </w:rPr>
              <w:lastRenderedPageBreak/>
              <w:t>San Jose</w:t>
            </w:r>
          </w:p>
        </w:tc>
        <w:tc>
          <w:tcPr>
            <w:tcW w:w="3434" w:type="dxa"/>
            <w:noWrap/>
            <w:hideMark/>
          </w:tcPr>
          <w:p w14:paraId="240C3606" w14:textId="77777777" w:rsidR="009F4990" w:rsidRPr="007E4ED8" w:rsidRDefault="009F4990" w:rsidP="00495DA1">
            <w:pPr>
              <w:rPr>
                <w:rFonts w:cstheme="minorHAnsi"/>
              </w:rPr>
            </w:pPr>
            <w:r w:rsidRPr="007E4ED8">
              <w:rPr>
                <w:rFonts w:cstheme="minorHAnsi"/>
              </w:rPr>
              <w:t>Milpitas  City Of</w:t>
            </w:r>
          </w:p>
        </w:tc>
        <w:tc>
          <w:tcPr>
            <w:tcW w:w="4860" w:type="dxa"/>
            <w:noWrap/>
            <w:hideMark/>
          </w:tcPr>
          <w:p w14:paraId="03815B8D" w14:textId="77777777" w:rsidR="009F4990" w:rsidRPr="007E4ED8" w:rsidRDefault="009F4990" w:rsidP="00495DA1">
            <w:pPr>
              <w:rPr>
                <w:rFonts w:cstheme="minorHAnsi"/>
              </w:rPr>
            </w:pPr>
            <w:r w:rsidRPr="007E4ED8">
              <w:rPr>
                <w:rFonts w:cstheme="minorHAnsi"/>
              </w:rPr>
              <w:t>SFPUC RWS, and SCVWD (CVP and SWP, not GW)</w:t>
            </w:r>
          </w:p>
        </w:tc>
        <w:tc>
          <w:tcPr>
            <w:tcW w:w="1445" w:type="dxa"/>
            <w:noWrap/>
            <w:hideMark/>
          </w:tcPr>
          <w:p w14:paraId="14A1DBC2" w14:textId="77777777" w:rsidR="009F4990" w:rsidRPr="007E4ED8" w:rsidRDefault="009F4990" w:rsidP="00495DA1">
            <w:pPr>
              <w:rPr>
                <w:rFonts w:cstheme="minorHAnsi"/>
              </w:rPr>
            </w:pPr>
            <w:r w:rsidRPr="007E4ED8">
              <w:rPr>
                <w:rFonts w:cstheme="minorHAnsi"/>
              </w:rPr>
              <w:t>n</w:t>
            </w:r>
          </w:p>
        </w:tc>
        <w:tc>
          <w:tcPr>
            <w:tcW w:w="1286" w:type="dxa"/>
            <w:noWrap/>
            <w:hideMark/>
          </w:tcPr>
          <w:p w14:paraId="20786969" w14:textId="77777777" w:rsidR="009F4990" w:rsidRPr="007E4ED8" w:rsidRDefault="009F4990" w:rsidP="00495DA1">
            <w:pPr>
              <w:rPr>
                <w:rFonts w:cstheme="minorHAnsi"/>
              </w:rPr>
            </w:pPr>
            <w:r w:rsidRPr="007E4ED8">
              <w:rPr>
                <w:rFonts w:cstheme="minorHAnsi"/>
              </w:rPr>
              <w:t>y</w:t>
            </w:r>
          </w:p>
        </w:tc>
      </w:tr>
      <w:tr w:rsidR="009F4990" w:rsidRPr="007E4ED8" w14:paraId="3FBDD96E" w14:textId="77777777" w:rsidTr="00495DA1">
        <w:trPr>
          <w:trHeight w:val="300"/>
        </w:trPr>
        <w:tc>
          <w:tcPr>
            <w:tcW w:w="2051" w:type="dxa"/>
            <w:vMerge/>
            <w:hideMark/>
          </w:tcPr>
          <w:p w14:paraId="6A2A509A" w14:textId="77777777" w:rsidR="009F4990" w:rsidRPr="007E4ED8" w:rsidRDefault="009F4990" w:rsidP="00495DA1">
            <w:pPr>
              <w:rPr>
                <w:rFonts w:cstheme="minorHAnsi"/>
              </w:rPr>
            </w:pPr>
          </w:p>
        </w:tc>
        <w:tc>
          <w:tcPr>
            <w:tcW w:w="3434" w:type="dxa"/>
            <w:noWrap/>
            <w:hideMark/>
          </w:tcPr>
          <w:p w14:paraId="74630BB8" w14:textId="77777777" w:rsidR="009F4990" w:rsidRPr="007E4ED8" w:rsidRDefault="009F4990" w:rsidP="00495DA1">
            <w:pPr>
              <w:rPr>
                <w:rFonts w:cstheme="minorHAnsi"/>
              </w:rPr>
            </w:pPr>
            <w:r w:rsidRPr="007E4ED8">
              <w:rPr>
                <w:rFonts w:cstheme="minorHAnsi"/>
              </w:rPr>
              <w:t>San Jose  City Of</w:t>
            </w:r>
          </w:p>
        </w:tc>
        <w:tc>
          <w:tcPr>
            <w:tcW w:w="4860" w:type="dxa"/>
            <w:noWrap/>
            <w:hideMark/>
          </w:tcPr>
          <w:p w14:paraId="16C581A4" w14:textId="77777777" w:rsidR="009F4990" w:rsidRPr="007E4ED8" w:rsidRDefault="009F4990" w:rsidP="00495DA1">
            <w:pPr>
              <w:rPr>
                <w:rFonts w:cstheme="minorHAnsi"/>
              </w:rPr>
            </w:pPr>
            <w:r w:rsidRPr="007E4ED8">
              <w:rPr>
                <w:rFonts w:cstheme="minorHAnsi"/>
              </w:rPr>
              <w:t>SFPUC RWS, SCVWD (surface), and local groundwater</w:t>
            </w:r>
          </w:p>
        </w:tc>
        <w:tc>
          <w:tcPr>
            <w:tcW w:w="1445" w:type="dxa"/>
            <w:noWrap/>
            <w:hideMark/>
          </w:tcPr>
          <w:p w14:paraId="320B245B" w14:textId="77777777" w:rsidR="009F4990" w:rsidRPr="007E4ED8" w:rsidRDefault="009F4990" w:rsidP="00495DA1">
            <w:pPr>
              <w:rPr>
                <w:rFonts w:cstheme="minorHAnsi"/>
              </w:rPr>
            </w:pPr>
            <w:r w:rsidRPr="007E4ED8">
              <w:rPr>
                <w:rFonts w:cstheme="minorHAnsi"/>
              </w:rPr>
              <w:t>y</w:t>
            </w:r>
          </w:p>
        </w:tc>
        <w:tc>
          <w:tcPr>
            <w:tcW w:w="1286" w:type="dxa"/>
            <w:noWrap/>
            <w:hideMark/>
          </w:tcPr>
          <w:p w14:paraId="707E7E3D" w14:textId="77777777" w:rsidR="009F4990" w:rsidRPr="007E4ED8" w:rsidRDefault="009F4990" w:rsidP="00495DA1">
            <w:pPr>
              <w:rPr>
                <w:rFonts w:cstheme="minorHAnsi"/>
              </w:rPr>
            </w:pPr>
            <w:r w:rsidRPr="007E4ED8">
              <w:rPr>
                <w:rFonts w:cstheme="minorHAnsi"/>
              </w:rPr>
              <w:t>y</w:t>
            </w:r>
          </w:p>
        </w:tc>
      </w:tr>
      <w:tr w:rsidR="009F4990" w:rsidRPr="007E4ED8" w14:paraId="3235DB25" w14:textId="77777777" w:rsidTr="00495DA1">
        <w:trPr>
          <w:trHeight w:val="300"/>
        </w:trPr>
        <w:tc>
          <w:tcPr>
            <w:tcW w:w="2051" w:type="dxa"/>
            <w:vMerge/>
            <w:hideMark/>
          </w:tcPr>
          <w:p w14:paraId="714B20C2" w14:textId="77777777" w:rsidR="009F4990" w:rsidRPr="007E4ED8" w:rsidRDefault="009F4990" w:rsidP="00495DA1">
            <w:pPr>
              <w:rPr>
                <w:rFonts w:cstheme="minorHAnsi"/>
              </w:rPr>
            </w:pPr>
          </w:p>
        </w:tc>
        <w:tc>
          <w:tcPr>
            <w:tcW w:w="3434" w:type="dxa"/>
            <w:noWrap/>
            <w:hideMark/>
          </w:tcPr>
          <w:p w14:paraId="6A349D79" w14:textId="77777777" w:rsidR="009F4990" w:rsidRPr="007E4ED8" w:rsidRDefault="009F4990" w:rsidP="00495DA1">
            <w:pPr>
              <w:rPr>
                <w:rFonts w:cstheme="minorHAnsi"/>
              </w:rPr>
            </w:pPr>
            <w:r w:rsidRPr="007E4ED8">
              <w:rPr>
                <w:rFonts w:cstheme="minorHAnsi"/>
              </w:rPr>
              <w:t>San Jose Water Company</w:t>
            </w:r>
          </w:p>
        </w:tc>
        <w:tc>
          <w:tcPr>
            <w:tcW w:w="4860" w:type="dxa"/>
            <w:noWrap/>
            <w:hideMark/>
          </w:tcPr>
          <w:p w14:paraId="7F8A137A" w14:textId="77777777" w:rsidR="009F4990" w:rsidRPr="007E4ED8" w:rsidRDefault="009F4990" w:rsidP="00495DA1">
            <w:pPr>
              <w:rPr>
                <w:rFonts w:cstheme="minorHAnsi"/>
              </w:rPr>
            </w:pPr>
            <w:r w:rsidRPr="007E4ED8">
              <w:rPr>
                <w:rFonts w:cstheme="minorHAnsi"/>
              </w:rPr>
              <w:t>SCVWD, and local groundwater</w:t>
            </w:r>
          </w:p>
        </w:tc>
        <w:tc>
          <w:tcPr>
            <w:tcW w:w="1445" w:type="dxa"/>
            <w:noWrap/>
            <w:hideMark/>
          </w:tcPr>
          <w:p w14:paraId="6F1A3E6E" w14:textId="77777777" w:rsidR="009F4990" w:rsidRPr="007E4ED8" w:rsidRDefault="009F4990" w:rsidP="00495DA1">
            <w:pPr>
              <w:rPr>
                <w:rFonts w:cstheme="minorHAnsi"/>
              </w:rPr>
            </w:pPr>
            <w:r w:rsidRPr="007E4ED8">
              <w:rPr>
                <w:rFonts w:cstheme="minorHAnsi"/>
              </w:rPr>
              <w:t>y</w:t>
            </w:r>
          </w:p>
        </w:tc>
        <w:tc>
          <w:tcPr>
            <w:tcW w:w="1286" w:type="dxa"/>
            <w:noWrap/>
            <w:hideMark/>
          </w:tcPr>
          <w:p w14:paraId="5CD9FFC4" w14:textId="77777777" w:rsidR="009F4990" w:rsidRPr="007E4ED8" w:rsidRDefault="009F4990" w:rsidP="00495DA1">
            <w:pPr>
              <w:rPr>
                <w:rFonts w:cstheme="minorHAnsi"/>
              </w:rPr>
            </w:pPr>
            <w:r w:rsidRPr="007E4ED8">
              <w:rPr>
                <w:rFonts w:cstheme="minorHAnsi"/>
              </w:rPr>
              <w:t>y</w:t>
            </w:r>
          </w:p>
        </w:tc>
      </w:tr>
      <w:tr w:rsidR="009F4990" w:rsidRPr="007E4ED8" w14:paraId="269C7378" w14:textId="77777777" w:rsidTr="00495DA1">
        <w:trPr>
          <w:trHeight w:val="300"/>
        </w:trPr>
        <w:tc>
          <w:tcPr>
            <w:tcW w:w="2051" w:type="dxa"/>
            <w:vMerge/>
            <w:hideMark/>
          </w:tcPr>
          <w:p w14:paraId="5724E538" w14:textId="77777777" w:rsidR="009F4990" w:rsidRPr="007E4ED8" w:rsidRDefault="009F4990" w:rsidP="00495DA1">
            <w:pPr>
              <w:rPr>
                <w:rFonts w:cstheme="minorHAnsi"/>
              </w:rPr>
            </w:pPr>
          </w:p>
        </w:tc>
        <w:tc>
          <w:tcPr>
            <w:tcW w:w="3434" w:type="dxa"/>
            <w:noWrap/>
            <w:hideMark/>
          </w:tcPr>
          <w:p w14:paraId="3D7A79D3" w14:textId="77777777" w:rsidR="009F4990" w:rsidRPr="007E4ED8" w:rsidRDefault="009F4990" w:rsidP="00495DA1">
            <w:pPr>
              <w:rPr>
                <w:rFonts w:cstheme="minorHAnsi"/>
              </w:rPr>
            </w:pPr>
            <w:r w:rsidRPr="007E4ED8">
              <w:rPr>
                <w:rFonts w:cstheme="minorHAnsi"/>
              </w:rPr>
              <w:t>Santa Clara  City Of</w:t>
            </w:r>
          </w:p>
        </w:tc>
        <w:tc>
          <w:tcPr>
            <w:tcW w:w="4860" w:type="dxa"/>
            <w:noWrap/>
            <w:hideMark/>
          </w:tcPr>
          <w:p w14:paraId="1EA05D62" w14:textId="77777777" w:rsidR="009F4990" w:rsidRPr="007E4ED8" w:rsidRDefault="009F4990" w:rsidP="00495DA1">
            <w:pPr>
              <w:rPr>
                <w:rFonts w:cstheme="minorHAnsi"/>
              </w:rPr>
            </w:pPr>
            <w:r w:rsidRPr="007E4ED8">
              <w:rPr>
                <w:rFonts w:cstheme="minorHAnsi"/>
              </w:rPr>
              <w:t>SFPUC RWS, SCVWD (surface), and local groundwater</w:t>
            </w:r>
          </w:p>
        </w:tc>
        <w:tc>
          <w:tcPr>
            <w:tcW w:w="1445" w:type="dxa"/>
            <w:noWrap/>
            <w:hideMark/>
          </w:tcPr>
          <w:p w14:paraId="092B4841" w14:textId="77777777" w:rsidR="009F4990" w:rsidRPr="007E4ED8" w:rsidRDefault="009F4990" w:rsidP="00495DA1">
            <w:pPr>
              <w:rPr>
                <w:rFonts w:cstheme="minorHAnsi"/>
              </w:rPr>
            </w:pPr>
            <w:r w:rsidRPr="007E4ED8">
              <w:rPr>
                <w:rFonts w:cstheme="minorHAnsi"/>
              </w:rPr>
              <w:t>y</w:t>
            </w:r>
          </w:p>
        </w:tc>
        <w:tc>
          <w:tcPr>
            <w:tcW w:w="1286" w:type="dxa"/>
            <w:noWrap/>
            <w:hideMark/>
          </w:tcPr>
          <w:p w14:paraId="5C7F9C4F" w14:textId="77777777" w:rsidR="009F4990" w:rsidRPr="007E4ED8" w:rsidRDefault="009F4990" w:rsidP="00495DA1">
            <w:pPr>
              <w:rPr>
                <w:rFonts w:cstheme="minorHAnsi"/>
              </w:rPr>
            </w:pPr>
            <w:r w:rsidRPr="007E4ED8">
              <w:rPr>
                <w:rFonts w:cstheme="minorHAnsi"/>
              </w:rPr>
              <w:t>y</w:t>
            </w:r>
          </w:p>
        </w:tc>
      </w:tr>
      <w:tr w:rsidR="009F4990" w:rsidRPr="007E4ED8" w14:paraId="26CAC0DC" w14:textId="77777777" w:rsidTr="00495DA1">
        <w:trPr>
          <w:trHeight w:val="300"/>
        </w:trPr>
        <w:tc>
          <w:tcPr>
            <w:tcW w:w="2051" w:type="dxa"/>
            <w:vMerge/>
            <w:hideMark/>
          </w:tcPr>
          <w:p w14:paraId="5B06843B" w14:textId="77777777" w:rsidR="009F4990" w:rsidRPr="007E4ED8" w:rsidRDefault="009F4990" w:rsidP="00495DA1">
            <w:pPr>
              <w:rPr>
                <w:rFonts w:cstheme="minorHAnsi"/>
              </w:rPr>
            </w:pPr>
          </w:p>
        </w:tc>
        <w:tc>
          <w:tcPr>
            <w:tcW w:w="3434" w:type="dxa"/>
            <w:noWrap/>
            <w:hideMark/>
          </w:tcPr>
          <w:p w14:paraId="240BA9C5" w14:textId="77777777" w:rsidR="009F4990" w:rsidRPr="007E4ED8" w:rsidRDefault="009F4990" w:rsidP="00495DA1">
            <w:pPr>
              <w:rPr>
                <w:rFonts w:cstheme="minorHAnsi"/>
              </w:rPr>
            </w:pPr>
            <w:r w:rsidRPr="007E4ED8">
              <w:rPr>
                <w:rFonts w:cstheme="minorHAnsi"/>
              </w:rPr>
              <w:t>Great Oaks Water Company Incorporated</w:t>
            </w:r>
          </w:p>
        </w:tc>
        <w:tc>
          <w:tcPr>
            <w:tcW w:w="4860" w:type="dxa"/>
            <w:noWrap/>
            <w:hideMark/>
          </w:tcPr>
          <w:p w14:paraId="6E7CB857" w14:textId="77777777" w:rsidR="009F4990" w:rsidRPr="007E4ED8" w:rsidRDefault="009F4990" w:rsidP="00495DA1">
            <w:pPr>
              <w:rPr>
                <w:rFonts w:cstheme="minorHAnsi"/>
              </w:rPr>
            </w:pPr>
            <w:r w:rsidRPr="007E4ED8">
              <w:rPr>
                <w:rFonts w:cstheme="minorHAnsi"/>
              </w:rPr>
              <w:t>Local groundwater</w:t>
            </w:r>
          </w:p>
        </w:tc>
        <w:tc>
          <w:tcPr>
            <w:tcW w:w="1445" w:type="dxa"/>
            <w:noWrap/>
            <w:hideMark/>
          </w:tcPr>
          <w:p w14:paraId="41B8D046" w14:textId="77777777" w:rsidR="009F4990" w:rsidRPr="007E4ED8" w:rsidRDefault="009F4990" w:rsidP="00495DA1">
            <w:pPr>
              <w:rPr>
                <w:rFonts w:cstheme="minorHAnsi"/>
              </w:rPr>
            </w:pPr>
            <w:r w:rsidRPr="007E4ED8">
              <w:rPr>
                <w:rFonts w:cstheme="minorHAnsi"/>
              </w:rPr>
              <w:t>y</w:t>
            </w:r>
          </w:p>
        </w:tc>
        <w:tc>
          <w:tcPr>
            <w:tcW w:w="1286" w:type="dxa"/>
            <w:noWrap/>
            <w:hideMark/>
          </w:tcPr>
          <w:p w14:paraId="6A1AF235" w14:textId="77777777" w:rsidR="009F4990" w:rsidRPr="007E4ED8" w:rsidRDefault="009F4990" w:rsidP="00495DA1">
            <w:pPr>
              <w:rPr>
                <w:rFonts w:cstheme="minorHAnsi"/>
              </w:rPr>
            </w:pPr>
            <w:r w:rsidRPr="007E4ED8">
              <w:rPr>
                <w:rFonts w:cstheme="minorHAnsi"/>
              </w:rPr>
              <w:t>n</w:t>
            </w:r>
          </w:p>
        </w:tc>
      </w:tr>
      <w:tr w:rsidR="009F4990" w:rsidRPr="007E4ED8" w14:paraId="59F40FD6" w14:textId="77777777" w:rsidTr="00495DA1">
        <w:trPr>
          <w:trHeight w:val="300"/>
        </w:trPr>
        <w:tc>
          <w:tcPr>
            <w:tcW w:w="2051" w:type="dxa"/>
            <w:noWrap/>
            <w:hideMark/>
          </w:tcPr>
          <w:p w14:paraId="4B557716" w14:textId="77777777" w:rsidR="009F4990" w:rsidRPr="007E4ED8" w:rsidRDefault="009F4990" w:rsidP="00495DA1">
            <w:pPr>
              <w:rPr>
                <w:rFonts w:cstheme="minorHAnsi"/>
              </w:rPr>
            </w:pPr>
            <w:r w:rsidRPr="007E4ED8">
              <w:rPr>
                <w:rFonts w:cstheme="minorHAnsi"/>
              </w:rPr>
              <w:t>San Leandro</w:t>
            </w:r>
          </w:p>
        </w:tc>
        <w:tc>
          <w:tcPr>
            <w:tcW w:w="3434" w:type="dxa"/>
            <w:noWrap/>
            <w:hideMark/>
          </w:tcPr>
          <w:p w14:paraId="28C6658E"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5E32B4E7"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5A52E439" w14:textId="77777777" w:rsidR="009F4990" w:rsidRPr="007E4ED8" w:rsidRDefault="009F4990" w:rsidP="00495DA1">
            <w:pPr>
              <w:rPr>
                <w:rFonts w:cstheme="minorHAnsi"/>
              </w:rPr>
            </w:pPr>
            <w:r w:rsidRPr="007E4ED8">
              <w:rPr>
                <w:rFonts w:cstheme="minorHAnsi"/>
              </w:rPr>
              <w:t>n</w:t>
            </w:r>
          </w:p>
        </w:tc>
        <w:tc>
          <w:tcPr>
            <w:tcW w:w="1286" w:type="dxa"/>
            <w:noWrap/>
            <w:hideMark/>
          </w:tcPr>
          <w:p w14:paraId="390A4489" w14:textId="77777777" w:rsidR="009F4990" w:rsidRPr="007E4ED8" w:rsidRDefault="009F4990" w:rsidP="00495DA1">
            <w:pPr>
              <w:rPr>
                <w:rFonts w:cstheme="minorHAnsi"/>
              </w:rPr>
            </w:pPr>
            <w:r w:rsidRPr="007E4ED8">
              <w:rPr>
                <w:rFonts w:cstheme="minorHAnsi"/>
              </w:rPr>
              <w:t>n</w:t>
            </w:r>
          </w:p>
        </w:tc>
      </w:tr>
      <w:tr w:rsidR="009F4990" w:rsidRPr="007E4ED8" w14:paraId="09771506" w14:textId="77777777" w:rsidTr="00495DA1">
        <w:trPr>
          <w:trHeight w:val="300"/>
        </w:trPr>
        <w:tc>
          <w:tcPr>
            <w:tcW w:w="2051" w:type="dxa"/>
            <w:vMerge w:val="restart"/>
            <w:noWrap/>
            <w:hideMark/>
          </w:tcPr>
          <w:p w14:paraId="03107D4E" w14:textId="77777777" w:rsidR="009F4990" w:rsidRPr="007E4ED8" w:rsidRDefault="009F4990" w:rsidP="00495DA1">
            <w:pPr>
              <w:rPr>
                <w:rFonts w:cstheme="minorHAnsi"/>
              </w:rPr>
            </w:pPr>
            <w:r w:rsidRPr="007E4ED8">
              <w:rPr>
                <w:rFonts w:cstheme="minorHAnsi"/>
              </w:rPr>
              <w:t>San Mateo</w:t>
            </w:r>
          </w:p>
        </w:tc>
        <w:tc>
          <w:tcPr>
            <w:tcW w:w="3434" w:type="dxa"/>
            <w:noWrap/>
            <w:hideMark/>
          </w:tcPr>
          <w:p w14:paraId="2AA3D6C7" w14:textId="77777777" w:rsidR="009F4990" w:rsidRPr="007E4ED8" w:rsidRDefault="009F4990" w:rsidP="00495DA1">
            <w:pPr>
              <w:rPr>
                <w:rFonts w:cstheme="minorHAnsi"/>
              </w:rPr>
            </w:pPr>
            <w:r w:rsidRPr="007E4ED8">
              <w:rPr>
                <w:rFonts w:cstheme="minorHAnsi"/>
              </w:rPr>
              <w:t xml:space="preserve">California Water Service Company </w:t>
            </w:r>
            <w:r w:rsidR="007B08D1" w:rsidRPr="007E4ED8">
              <w:rPr>
                <w:rFonts w:cstheme="minorHAnsi"/>
              </w:rPr>
              <w:t>Mid-Peninsula</w:t>
            </w:r>
          </w:p>
        </w:tc>
        <w:tc>
          <w:tcPr>
            <w:tcW w:w="4860" w:type="dxa"/>
            <w:noWrap/>
            <w:hideMark/>
          </w:tcPr>
          <w:p w14:paraId="6A736809"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686B06A5" w14:textId="77777777" w:rsidR="009F4990" w:rsidRPr="007E4ED8" w:rsidRDefault="009F4990" w:rsidP="00495DA1">
            <w:pPr>
              <w:rPr>
                <w:rFonts w:cstheme="minorHAnsi"/>
              </w:rPr>
            </w:pPr>
            <w:r w:rsidRPr="007E4ED8">
              <w:rPr>
                <w:rFonts w:cstheme="minorHAnsi"/>
              </w:rPr>
              <w:t>n</w:t>
            </w:r>
          </w:p>
        </w:tc>
        <w:tc>
          <w:tcPr>
            <w:tcW w:w="1286" w:type="dxa"/>
            <w:noWrap/>
            <w:hideMark/>
          </w:tcPr>
          <w:p w14:paraId="6CEADEED" w14:textId="77777777" w:rsidR="009F4990" w:rsidRPr="007E4ED8" w:rsidRDefault="009F4990" w:rsidP="00495DA1">
            <w:pPr>
              <w:rPr>
                <w:rFonts w:cstheme="minorHAnsi"/>
              </w:rPr>
            </w:pPr>
            <w:r w:rsidRPr="007E4ED8">
              <w:rPr>
                <w:rFonts w:cstheme="minorHAnsi"/>
              </w:rPr>
              <w:t>n</w:t>
            </w:r>
          </w:p>
        </w:tc>
      </w:tr>
      <w:tr w:rsidR="009F4990" w:rsidRPr="007E4ED8" w14:paraId="6C7D3AB2" w14:textId="77777777" w:rsidTr="00495DA1">
        <w:trPr>
          <w:trHeight w:val="300"/>
        </w:trPr>
        <w:tc>
          <w:tcPr>
            <w:tcW w:w="2051" w:type="dxa"/>
            <w:vMerge/>
            <w:hideMark/>
          </w:tcPr>
          <w:p w14:paraId="386E4273" w14:textId="77777777" w:rsidR="009F4990" w:rsidRPr="007E4ED8" w:rsidRDefault="009F4990" w:rsidP="00495DA1">
            <w:pPr>
              <w:rPr>
                <w:rFonts w:cstheme="minorHAnsi"/>
              </w:rPr>
            </w:pPr>
          </w:p>
        </w:tc>
        <w:tc>
          <w:tcPr>
            <w:tcW w:w="3434" w:type="dxa"/>
            <w:noWrap/>
            <w:hideMark/>
          </w:tcPr>
          <w:p w14:paraId="78F80340" w14:textId="77777777" w:rsidR="009F4990" w:rsidRPr="007E4ED8" w:rsidRDefault="009F4990" w:rsidP="00495DA1">
            <w:pPr>
              <w:rPr>
                <w:rFonts w:cstheme="minorHAnsi"/>
              </w:rPr>
            </w:pPr>
            <w:r w:rsidRPr="007E4ED8">
              <w:rPr>
                <w:rFonts w:cstheme="minorHAnsi"/>
              </w:rPr>
              <w:t>Hillsborough  Town Of</w:t>
            </w:r>
          </w:p>
        </w:tc>
        <w:tc>
          <w:tcPr>
            <w:tcW w:w="4860" w:type="dxa"/>
            <w:noWrap/>
            <w:hideMark/>
          </w:tcPr>
          <w:p w14:paraId="5DA1A768"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1DA0360C" w14:textId="77777777" w:rsidR="009F4990" w:rsidRPr="007E4ED8" w:rsidRDefault="009F4990" w:rsidP="00495DA1">
            <w:pPr>
              <w:rPr>
                <w:rFonts w:cstheme="minorHAnsi"/>
              </w:rPr>
            </w:pPr>
            <w:r w:rsidRPr="007E4ED8">
              <w:rPr>
                <w:rFonts w:cstheme="minorHAnsi"/>
              </w:rPr>
              <w:t>n</w:t>
            </w:r>
          </w:p>
        </w:tc>
        <w:tc>
          <w:tcPr>
            <w:tcW w:w="1286" w:type="dxa"/>
            <w:noWrap/>
            <w:hideMark/>
          </w:tcPr>
          <w:p w14:paraId="2646281A" w14:textId="77777777" w:rsidR="009F4990" w:rsidRPr="007E4ED8" w:rsidRDefault="009F4990" w:rsidP="00495DA1">
            <w:pPr>
              <w:rPr>
                <w:rFonts w:cstheme="minorHAnsi"/>
              </w:rPr>
            </w:pPr>
            <w:r w:rsidRPr="007E4ED8">
              <w:rPr>
                <w:rFonts w:cstheme="minorHAnsi"/>
              </w:rPr>
              <w:t>n</w:t>
            </w:r>
          </w:p>
        </w:tc>
      </w:tr>
      <w:tr w:rsidR="009F4990" w:rsidRPr="007E4ED8" w14:paraId="0A8AE32B" w14:textId="77777777" w:rsidTr="00495DA1">
        <w:trPr>
          <w:trHeight w:val="300"/>
        </w:trPr>
        <w:tc>
          <w:tcPr>
            <w:tcW w:w="2051" w:type="dxa"/>
            <w:noWrap/>
            <w:hideMark/>
          </w:tcPr>
          <w:p w14:paraId="1B41A2EC" w14:textId="77777777" w:rsidR="009F4990" w:rsidRPr="007E4ED8" w:rsidRDefault="009F4990" w:rsidP="00495DA1">
            <w:pPr>
              <w:rPr>
                <w:rFonts w:cstheme="minorHAnsi"/>
              </w:rPr>
            </w:pPr>
            <w:r w:rsidRPr="007E4ED8">
              <w:rPr>
                <w:rFonts w:cstheme="minorHAnsi"/>
              </w:rPr>
              <w:t>Sanitary District No. 5 (Tiburon)</w:t>
            </w:r>
          </w:p>
        </w:tc>
        <w:tc>
          <w:tcPr>
            <w:tcW w:w="3434" w:type="dxa"/>
            <w:noWrap/>
            <w:hideMark/>
          </w:tcPr>
          <w:p w14:paraId="4013ECB6" w14:textId="77777777" w:rsidR="009F4990" w:rsidRPr="007E4ED8" w:rsidRDefault="009F4990" w:rsidP="00495DA1">
            <w:pPr>
              <w:rPr>
                <w:rFonts w:cstheme="minorHAnsi"/>
              </w:rPr>
            </w:pPr>
            <w:r w:rsidRPr="007E4ED8">
              <w:rPr>
                <w:rFonts w:cstheme="minorHAnsi"/>
              </w:rPr>
              <w:t>Marin Municipal Water District</w:t>
            </w:r>
          </w:p>
        </w:tc>
        <w:tc>
          <w:tcPr>
            <w:tcW w:w="4860" w:type="dxa"/>
            <w:noWrap/>
            <w:hideMark/>
          </w:tcPr>
          <w:p w14:paraId="576CC5B4" w14:textId="77777777" w:rsidR="009F4990" w:rsidRPr="007E4ED8" w:rsidRDefault="009F4990" w:rsidP="00495DA1">
            <w:pPr>
              <w:rPr>
                <w:rFonts w:cstheme="minorHAnsi"/>
              </w:rPr>
            </w:pPr>
            <w:r w:rsidRPr="007E4ED8">
              <w:rPr>
                <w:rFonts w:cstheme="minorHAnsi"/>
              </w:rPr>
              <w:t>Local surface water</w:t>
            </w:r>
          </w:p>
        </w:tc>
        <w:tc>
          <w:tcPr>
            <w:tcW w:w="1445" w:type="dxa"/>
            <w:noWrap/>
            <w:hideMark/>
          </w:tcPr>
          <w:p w14:paraId="02E95E17" w14:textId="77777777" w:rsidR="009F4990" w:rsidRPr="007E4ED8" w:rsidRDefault="009F4990" w:rsidP="00495DA1">
            <w:pPr>
              <w:rPr>
                <w:rFonts w:cstheme="minorHAnsi"/>
              </w:rPr>
            </w:pPr>
            <w:r w:rsidRPr="007E4ED8">
              <w:rPr>
                <w:rFonts w:cstheme="minorHAnsi"/>
              </w:rPr>
              <w:t>n</w:t>
            </w:r>
          </w:p>
        </w:tc>
        <w:tc>
          <w:tcPr>
            <w:tcW w:w="1286" w:type="dxa"/>
            <w:noWrap/>
            <w:hideMark/>
          </w:tcPr>
          <w:p w14:paraId="4DCB47B6" w14:textId="77777777" w:rsidR="009F4990" w:rsidRPr="007E4ED8" w:rsidRDefault="009F4990" w:rsidP="00495DA1">
            <w:pPr>
              <w:rPr>
                <w:rFonts w:cstheme="minorHAnsi"/>
              </w:rPr>
            </w:pPr>
            <w:r w:rsidRPr="007E4ED8">
              <w:rPr>
                <w:rFonts w:cstheme="minorHAnsi"/>
              </w:rPr>
              <w:t>n</w:t>
            </w:r>
          </w:p>
        </w:tc>
      </w:tr>
      <w:tr w:rsidR="009F4990" w:rsidRPr="007E4ED8" w14:paraId="200EA047" w14:textId="77777777" w:rsidTr="00495DA1">
        <w:trPr>
          <w:trHeight w:val="300"/>
        </w:trPr>
        <w:tc>
          <w:tcPr>
            <w:tcW w:w="2051" w:type="dxa"/>
            <w:noWrap/>
            <w:hideMark/>
          </w:tcPr>
          <w:p w14:paraId="0D39AF22" w14:textId="77777777" w:rsidR="009F4990" w:rsidRPr="007E4ED8" w:rsidRDefault="009F4990" w:rsidP="00495DA1">
            <w:pPr>
              <w:rPr>
                <w:rFonts w:cstheme="minorHAnsi"/>
              </w:rPr>
            </w:pPr>
          </w:p>
        </w:tc>
        <w:tc>
          <w:tcPr>
            <w:tcW w:w="3434" w:type="dxa"/>
            <w:noWrap/>
            <w:hideMark/>
          </w:tcPr>
          <w:p w14:paraId="79005BE7" w14:textId="77777777" w:rsidR="009F4990" w:rsidRPr="007E4ED8" w:rsidRDefault="009F4990" w:rsidP="00495DA1">
            <w:pPr>
              <w:rPr>
                <w:rFonts w:cstheme="minorHAnsi"/>
              </w:rPr>
            </w:pPr>
            <w:r w:rsidRPr="007E4ED8">
              <w:rPr>
                <w:rFonts w:cstheme="minorHAnsi"/>
              </w:rPr>
              <w:t>SCWA</w:t>
            </w:r>
          </w:p>
        </w:tc>
        <w:tc>
          <w:tcPr>
            <w:tcW w:w="4860" w:type="dxa"/>
            <w:noWrap/>
            <w:hideMark/>
          </w:tcPr>
          <w:p w14:paraId="1DD2A1BC" w14:textId="77777777" w:rsidR="009F4990" w:rsidRPr="007E4ED8" w:rsidRDefault="009F4990" w:rsidP="00495DA1">
            <w:pPr>
              <w:rPr>
                <w:rFonts w:cstheme="minorHAnsi"/>
              </w:rPr>
            </w:pPr>
            <w:r w:rsidRPr="007E4ED8">
              <w:rPr>
                <w:rFonts w:cstheme="minorHAnsi"/>
              </w:rPr>
              <w:t xml:space="preserve">Russian River </w:t>
            </w:r>
          </w:p>
        </w:tc>
        <w:tc>
          <w:tcPr>
            <w:tcW w:w="1445" w:type="dxa"/>
            <w:noWrap/>
            <w:hideMark/>
          </w:tcPr>
          <w:p w14:paraId="349363AB" w14:textId="77777777" w:rsidR="009F4990" w:rsidRPr="007E4ED8" w:rsidRDefault="009F4990" w:rsidP="00495DA1">
            <w:pPr>
              <w:rPr>
                <w:rFonts w:cstheme="minorHAnsi"/>
              </w:rPr>
            </w:pPr>
            <w:r w:rsidRPr="007E4ED8">
              <w:rPr>
                <w:rFonts w:cstheme="minorHAnsi"/>
              </w:rPr>
              <w:t>n</w:t>
            </w:r>
          </w:p>
        </w:tc>
        <w:tc>
          <w:tcPr>
            <w:tcW w:w="1286" w:type="dxa"/>
            <w:noWrap/>
            <w:hideMark/>
          </w:tcPr>
          <w:p w14:paraId="15635DB5" w14:textId="77777777" w:rsidR="009F4990" w:rsidRPr="007E4ED8" w:rsidRDefault="009F4990" w:rsidP="00495DA1">
            <w:pPr>
              <w:rPr>
                <w:rFonts w:cstheme="minorHAnsi"/>
              </w:rPr>
            </w:pPr>
            <w:r w:rsidRPr="007E4ED8">
              <w:rPr>
                <w:rFonts w:cstheme="minorHAnsi"/>
              </w:rPr>
              <w:t>y</w:t>
            </w:r>
          </w:p>
        </w:tc>
      </w:tr>
      <w:tr w:rsidR="009F4990" w:rsidRPr="007E4ED8" w14:paraId="5484128D" w14:textId="77777777" w:rsidTr="00495DA1">
        <w:trPr>
          <w:trHeight w:val="300"/>
        </w:trPr>
        <w:tc>
          <w:tcPr>
            <w:tcW w:w="2051" w:type="dxa"/>
            <w:noWrap/>
            <w:hideMark/>
          </w:tcPr>
          <w:p w14:paraId="6C278E1F" w14:textId="77777777" w:rsidR="009F4990" w:rsidRPr="007E4ED8" w:rsidRDefault="009F4990" w:rsidP="00495DA1">
            <w:pPr>
              <w:rPr>
                <w:rFonts w:cstheme="minorHAnsi"/>
              </w:rPr>
            </w:pPr>
            <w:r w:rsidRPr="007E4ED8">
              <w:rPr>
                <w:rFonts w:cstheme="minorHAnsi"/>
              </w:rPr>
              <w:t>Sewerage Agency of Southern Marin</w:t>
            </w:r>
          </w:p>
        </w:tc>
        <w:tc>
          <w:tcPr>
            <w:tcW w:w="3434" w:type="dxa"/>
            <w:noWrap/>
            <w:hideMark/>
          </w:tcPr>
          <w:p w14:paraId="44841C4B" w14:textId="77777777" w:rsidR="009F4990" w:rsidRPr="007E4ED8" w:rsidRDefault="009F4990" w:rsidP="00495DA1">
            <w:pPr>
              <w:rPr>
                <w:rFonts w:cstheme="minorHAnsi"/>
              </w:rPr>
            </w:pPr>
            <w:r w:rsidRPr="007E4ED8">
              <w:rPr>
                <w:rFonts w:cstheme="minorHAnsi"/>
              </w:rPr>
              <w:t>Marin Municipal Water District</w:t>
            </w:r>
          </w:p>
        </w:tc>
        <w:tc>
          <w:tcPr>
            <w:tcW w:w="4860" w:type="dxa"/>
            <w:noWrap/>
            <w:hideMark/>
          </w:tcPr>
          <w:p w14:paraId="1B3E4BC8" w14:textId="77777777" w:rsidR="009F4990" w:rsidRPr="007E4ED8" w:rsidRDefault="009F4990" w:rsidP="00495DA1">
            <w:pPr>
              <w:rPr>
                <w:rFonts w:cstheme="minorHAnsi"/>
              </w:rPr>
            </w:pPr>
            <w:r w:rsidRPr="007E4ED8">
              <w:rPr>
                <w:rFonts w:cstheme="minorHAnsi"/>
              </w:rPr>
              <w:t>Local surface water</w:t>
            </w:r>
          </w:p>
        </w:tc>
        <w:tc>
          <w:tcPr>
            <w:tcW w:w="1445" w:type="dxa"/>
            <w:noWrap/>
            <w:hideMark/>
          </w:tcPr>
          <w:p w14:paraId="3FEDE5AA" w14:textId="77777777" w:rsidR="009F4990" w:rsidRPr="007E4ED8" w:rsidRDefault="009F4990" w:rsidP="00495DA1">
            <w:pPr>
              <w:rPr>
                <w:rFonts w:cstheme="minorHAnsi"/>
              </w:rPr>
            </w:pPr>
            <w:r w:rsidRPr="007E4ED8">
              <w:rPr>
                <w:rFonts w:cstheme="minorHAnsi"/>
              </w:rPr>
              <w:t>n</w:t>
            </w:r>
          </w:p>
        </w:tc>
        <w:tc>
          <w:tcPr>
            <w:tcW w:w="1286" w:type="dxa"/>
            <w:noWrap/>
            <w:hideMark/>
          </w:tcPr>
          <w:p w14:paraId="24907277" w14:textId="77777777" w:rsidR="009F4990" w:rsidRPr="007E4ED8" w:rsidRDefault="009F4990" w:rsidP="00495DA1">
            <w:pPr>
              <w:rPr>
                <w:rFonts w:cstheme="minorHAnsi"/>
              </w:rPr>
            </w:pPr>
            <w:r w:rsidRPr="007E4ED8">
              <w:rPr>
                <w:rFonts w:cstheme="minorHAnsi"/>
              </w:rPr>
              <w:t>n</w:t>
            </w:r>
          </w:p>
        </w:tc>
      </w:tr>
      <w:tr w:rsidR="009F4990" w:rsidRPr="007E4ED8" w14:paraId="4B64CD91" w14:textId="77777777" w:rsidTr="00495DA1">
        <w:trPr>
          <w:trHeight w:val="300"/>
        </w:trPr>
        <w:tc>
          <w:tcPr>
            <w:tcW w:w="2051" w:type="dxa"/>
            <w:noWrap/>
            <w:hideMark/>
          </w:tcPr>
          <w:p w14:paraId="69C88476" w14:textId="77777777" w:rsidR="009F4990" w:rsidRPr="007E4ED8" w:rsidRDefault="009F4990" w:rsidP="00495DA1">
            <w:pPr>
              <w:rPr>
                <w:rFonts w:cstheme="minorHAnsi"/>
              </w:rPr>
            </w:pPr>
          </w:p>
        </w:tc>
        <w:tc>
          <w:tcPr>
            <w:tcW w:w="3434" w:type="dxa"/>
            <w:noWrap/>
            <w:hideMark/>
          </w:tcPr>
          <w:p w14:paraId="4C8E8985" w14:textId="77777777" w:rsidR="009F4990" w:rsidRPr="007E4ED8" w:rsidRDefault="009F4990" w:rsidP="00495DA1">
            <w:pPr>
              <w:rPr>
                <w:rFonts w:cstheme="minorHAnsi"/>
              </w:rPr>
            </w:pPr>
            <w:r w:rsidRPr="007E4ED8">
              <w:rPr>
                <w:rFonts w:cstheme="minorHAnsi"/>
              </w:rPr>
              <w:t>SCWA</w:t>
            </w:r>
          </w:p>
        </w:tc>
        <w:tc>
          <w:tcPr>
            <w:tcW w:w="4860" w:type="dxa"/>
            <w:noWrap/>
            <w:hideMark/>
          </w:tcPr>
          <w:p w14:paraId="133E8750" w14:textId="77777777" w:rsidR="009F4990" w:rsidRPr="007E4ED8" w:rsidRDefault="009F4990" w:rsidP="00495DA1">
            <w:pPr>
              <w:rPr>
                <w:rFonts w:cstheme="minorHAnsi"/>
              </w:rPr>
            </w:pPr>
            <w:r w:rsidRPr="007E4ED8">
              <w:rPr>
                <w:rFonts w:cstheme="minorHAnsi"/>
              </w:rPr>
              <w:t xml:space="preserve">Russian River </w:t>
            </w:r>
          </w:p>
        </w:tc>
        <w:tc>
          <w:tcPr>
            <w:tcW w:w="1445" w:type="dxa"/>
            <w:noWrap/>
            <w:hideMark/>
          </w:tcPr>
          <w:p w14:paraId="60D9D34A" w14:textId="77777777" w:rsidR="009F4990" w:rsidRPr="007E4ED8" w:rsidRDefault="009F4990" w:rsidP="00495DA1">
            <w:pPr>
              <w:rPr>
                <w:rFonts w:cstheme="minorHAnsi"/>
              </w:rPr>
            </w:pPr>
            <w:r w:rsidRPr="007E4ED8">
              <w:rPr>
                <w:rFonts w:cstheme="minorHAnsi"/>
              </w:rPr>
              <w:t>n</w:t>
            </w:r>
          </w:p>
        </w:tc>
        <w:tc>
          <w:tcPr>
            <w:tcW w:w="1286" w:type="dxa"/>
            <w:noWrap/>
            <w:hideMark/>
          </w:tcPr>
          <w:p w14:paraId="1F8BA5D0" w14:textId="77777777" w:rsidR="009F4990" w:rsidRPr="007E4ED8" w:rsidRDefault="009F4990" w:rsidP="00495DA1">
            <w:pPr>
              <w:rPr>
                <w:rFonts w:cstheme="minorHAnsi"/>
              </w:rPr>
            </w:pPr>
            <w:r w:rsidRPr="007E4ED8">
              <w:rPr>
                <w:rFonts w:cstheme="minorHAnsi"/>
              </w:rPr>
              <w:t>y</w:t>
            </w:r>
          </w:p>
        </w:tc>
      </w:tr>
      <w:tr w:rsidR="009F4990" w:rsidRPr="007E4ED8" w14:paraId="2138B421" w14:textId="77777777" w:rsidTr="00495DA1">
        <w:trPr>
          <w:trHeight w:val="300"/>
        </w:trPr>
        <w:tc>
          <w:tcPr>
            <w:tcW w:w="2051" w:type="dxa"/>
            <w:noWrap/>
            <w:hideMark/>
          </w:tcPr>
          <w:p w14:paraId="752F0592" w14:textId="77777777" w:rsidR="009F4990" w:rsidRPr="007E4ED8" w:rsidRDefault="009F4990" w:rsidP="00495DA1">
            <w:pPr>
              <w:rPr>
                <w:rFonts w:cstheme="minorHAnsi"/>
              </w:rPr>
            </w:pPr>
            <w:r w:rsidRPr="007E4ED8">
              <w:rPr>
                <w:rFonts w:cstheme="minorHAnsi"/>
              </w:rPr>
              <w:t>Sausalito-Marin City Sanitary District</w:t>
            </w:r>
          </w:p>
        </w:tc>
        <w:tc>
          <w:tcPr>
            <w:tcW w:w="3434" w:type="dxa"/>
            <w:noWrap/>
            <w:hideMark/>
          </w:tcPr>
          <w:p w14:paraId="27F5A056" w14:textId="77777777" w:rsidR="009F4990" w:rsidRPr="007E4ED8" w:rsidRDefault="009F4990" w:rsidP="00495DA1">
            <w:pPr>
              <w:rPr>
                <w:rFonts w:cstheme="minorHAnsi"/>
              </w:rPr>
            </w:pPr>
            <w:r w:rsidRPr="007E4ED8">
              <w:rPr>
                <w:rFonts w:cstheme="minorHAnsi"/>
              </w:rPr>
              <w:t>Marin Municipal Water District</w:t>
            </w:r>
          </w:p>
        </w:tc>
        <w:tc>
          <w:tcPr>
            <w:tcW w:w="4860" w:type="dxa"/>
            <w:noWrap/>
            <w:hideMark/>
          </w:tcPr>
          <w:p w14:paraId="1514C51B" w14:textId="77777777" w:rsidR="009F4990" w:rsidRPr="007E4ED8" w:rsidRDefault="009F4990" w:rsidP="00495DA1">
            <w:pPr>
              <w:rPr>
                <w:rFonts w:cstheme="minorHAnsi"/>
              </w:rPr>
            </w:pPr>
            <w:r w:rsidRPr="007E4ED8">
              <w:rPr>
                <w:rFonts w:cstheme="minorHAnsi"/>
              </w:rPr>
              <w:t>Local surface water</w:t>
            </w:r>
          </w:p>
        </w:tc>
        <w:tc>
          <w:tcPr>
            <w:tcW w:w="1445" w:type="dxa"/>
            <w:noWrap/>
            <w:hideMark/>
          </w:tcPr>
          <w:p w14:paraId="58DA69AF" w14:textId="77777777" w:rsidR="009F4990" w:rsidRPr="007E4ED8" w:rsidRDefault="009F4990" w:rsidP="00495DA1">
            <w:pPr>
              <w:rPr>
                <w:rFonts w:cstheme="minorHAnsi"/>
              </w:rPr>
            </w:pPr>
            <w:r w:rsidRPr="007E4ED8">
              <w:rPr>
                <w:rFonts w:cstheme="minorHAnsi"/>
              </w:rPr>
              <w:t>n</w:t>
            </w:r>
          </w:p>
        </w:tc>
        <w:tc>
          <w:tcPr>
            <w:tcW w:w="1286" w:type="dxa"/>
            <w:noWrap/>
            <w:hideMark/>
          </w:tcPr>
          <w:p w14:paraId="4E154659" w14:textId="77777777" w:rsidR="009F4990" w:rsidRPr="007E4ED8" w:rsidRDefault="009F4990" w:rsidP="00495DA1">
            <w:pPr>
              <w:rPr>
                <w:rFonts w:cstheme="minorHAnsi"/>
              </w:rPr>
            </w:pPr>
            <w:r w:rsidRPr="007E4ED8">
              <w:rPr>
                <w:rFonts w:cstheme="minorHAnsi"/>
              </w:rPr>
              <w:t>n</w:t>
            </w:r>
          </w:p>
        </w:tc>
      </w:tr>
      <w:tr w:rsidR="009F4990" w:rsidRPr="007E4ED8" w14:paraId="067A27CD" w14:textId="77777777" w:rsidTr="00495DA1">
        <w:trPr>
          <w:trHeight w:val="300"/>
        </w:trPr>
        <w:tc>
          <w:tcPr>
            <w:tcW w:w="2051" w:type="dxa"/>
            <w:noWrap/>
            <w:hideMark/>
          </w:tcPr>
          <w:p w14:paraId="176309C4" w14:textId="77777777" w:rsidR="009F4990" w:rsidRPr="007E4ED8" w:rsidRDefault="009F4990" w:rsidP="00495DA1">
            <w:pPr>
              <w:rPr>
                <w:rFonts w:cstheme="minorHAnsi"/>
              </w:rPr>
            </w:pPr>
          </w:p>
        </w:tc>
        <w:tc>
          <w:tcPr>
            <w:tcW w:w="3434" w:type="dxa"/>
            <w:noWrap/>
            <w:hideMark/>
          </w:tcPr>
          <w:p w14:paraId="4D7A6B62" w14:textId="77777777" w:rsidR="009F4990" w:rsidRPr="007E4ED8" w:rsidRDefault="009F4990" w:rsidP="00495DA1">
            <w:pPr>
              <w:rPr>
                <w:rFonts w:cstheme="minorHAnsi"/>
              </w:rPr>
            </w:pPr>
            <w:r w:rsidRPr="007E4ED8">
              <w:rPr>
                <w:rFonts w:cstheme="minorHAnsi"/>
              </w:rPr>
              <w:t>SCWA</w:t>
            </w:r>
          </w:p>
        </w:tc>
        <w:tc>
          <w:tcPr>
            <w:tcW w:w="4860" w:type="dxa"/>
            <w:noWrap/>
            <w:hideMark/>
          </w:tcPr>
          <w:p w14:paraId="6C767DDE" w14:textId="77777777" w:rsidR="009F4990" w:rsidRPr="007E4ED8" w:rsidRDefault="009F4990" w:rsidP="00495DA1">
            <w:pPr>
              <w:rPr>
                <w:rFonts w:cstheme="minorHAnsi"/>
              </w:rPr>
            </w:pPr>
            <w:r w:rsidRPr="007E4ED8">
              <w:rPr>
                <w:rFonts w:cstheme="minorHAnsi"/>
              </w:rPr>
              <w:t xml:space="preserve">Russian River </w:t>
            </w:r>
          </w:p>
        </w:tc>
        <w:tc>
          <w:tcPr>
            <w:tcW w:w="1445" w:type="dxa"/>
            <w:noWrap/>
            <w:hideMark/>
          </w:tcPr>
          <w:p w14:paraId="18C7A3BD" w14:textId="77777777" w:rsidR="009F4990" w:rsidRPr="007E4ED8" w:rsidRDefault="009F4990" w:rsidP="00495DA1">
            <w:pPr>
              <w:rPr>
                <w:rFonts w:cstheme="minorHAnsi"/>
              </w:rPr>
            </w:pPr>
            <w:r w:rsidRPr="007E4ED8">
              <w:rPr>
                <w:rFonts w:cstheme="minorHAnsi"/>
              </w:rPr>
              <w:t>n</w:t>
            </w:r>
          </w:p>
        </w:tc>
        <w:tc>
          <w:tcPr>
            <w:tcW w:w="1286" w:type="dxa"/>
            <w:noWrap/>
            <w:hideMark/>
          </w:tcPr>
          <w:p w14:paraId="3DE14754" w14:textId="77777777" w:rsidR="009F4990" w:rsidRPr="007E4ED8" w:rsidRDefault="009F4990" w:rsidP="00495DA1">
            <w:pPr>
              <w:rPr>
                <w:rFonts w:cstheme="minorHAnsi"/>
              </w:rPr>
            </w:pPr>
            <w:r w:rsidRPr="007E4ED8">
              <w:rPr>
                <w:rFonts w:cstheme="minorHAnsi"/>
              </w:rPr>
              <w:t>y</w:t>
            </w:r>
          </w:p>
        </w:tc>
      </w:tr>
      <w:tr w:rsidR="009F4990" w:rsidRPr="007E4ED8" w14:paraId="7C1BDBE4" w14:textId="77777777" w:rsidTr="00495DA1">
        <w:trPr>
          <w:trHeight w:val="300"/>
        </w:trPr>
        <w:tc>
          <w:tcPr>
            <w:tcW w:w="2051" w:type="dxa"/>
            <w:noWrap/>
            <w:hideMark/>
          </w:tcPr>
          <w:p w14:paraId="1755A57D" w14:textId="77777777" w:rsidR="009F4990" w:rsidRPr="007E4ED8" w:rsidRDefault="009F4990" w:rsidP="00495DA1">
            <w:pPr>
              <w:rPr>
                <w:rFonts w:cstheme="minorHAnsi"/>
              </w:rPr>
            </w:pPr>
            <w:r w:rsidRPr="007E4ED8">
              <w:rPr>
                <w:rFonts w:cstheme="minorHAnsi"/>
              </w:rPr>
              <w:t>SFPUC</w:t>
            </w:r>
          </w:p>
        </w:tc>
        <w:tc>
          <w:tcPr>
            <w:tcW w:w="3434" w:type="dxa"/>
            <w:noWrap/>
            <w:hideMark/>
          </w:tcPr>
          <w:p w14:paraId="4BBA60DC" w14:textId="77777777" w:rsidR="009F4990" w:rsidRPr="007E4ED8" w:rsidRDefault="009F4990" w:rsidP="00495DA1">
            <w:pPr>
              <w:rPr>
                <w:rFonts w:cstheme="minorHAnsi"/>
              </w:rPr>
            </w:pPr>
            <w:r w:rsidRPr="007E4ED8">
              <w:rPr>
                <w:rFonts w:cstheme="minorHAnsi"/>
              </w:rPr>
              <w:t xml:space="preserve">San Francisco Public Utilities </w:t>
            </w:r>
            <w:r w:rsidR="00044DC5" w:rsidRPr="007E4ED8">
              <w:rPr>
                <w:rFonts w:cstheme="minorHAnsi"/>
              </w:rPr>
              <w:t>Commission</w:t>
            </w:r>
          </w:p>
        </w:tc>
        <w:tc>
          <w:tcPr>
            <w:tcW w:w="4860" w:type="dxa"/>
            <w:noWrap/>
            <w:hideMark/>
          </w:tcPr>
          <w:p w14:paraId="4822B775" w14:textId="77777777" w:rsidR="009F4990" w:rsidRPr="007E4ED8" w:rsidRDefault="009F4990" w:rsidP="00044DC5">
            <w:pPr>
              <w:rPr>
                <w:rFonts w:cstheme="minorHAnsi"/>
              </w:rPr>
            </w:pPr>
            <w:r w:rsidRPr="007E4ED8">
              <w:rPr>
                <w:rFonts w:cstheme="minorHAnsi"/>
              </w:rPr>
              <w:t>SFPUC RWS (Hetch Hetchy, and local surface water</w:t>
            </w:r>
            <w:r w:rsidR="00044DC5">
              <w:rPr>
                <w:rFonts w:cstheme="minorHAnsi"/>
              </w:rPr>
              <w:t>, local groundwater</w:t>
            </w:r>
            <w:r w:rsidRPr="007E4ED8">
              <w:rPr>
                <w:rFonts w:cstheme="minorHAnsi"/>
              </w:rPr>
              <w:t>)</w:t>
            </w:r>
          </w:p>
        </w:tc>
        <w:tc>
          <w:tcPr>
            <w:tcW w:w="1445" w:type="dxa"/>
            <w:noWrap/>
            <w:hideMark/>
          </w:tcPr>
          <w:p w14:paraId="76E4CDAE" w14:textId="77777777" w:rsidR="009F4990" w:rsidRPr="007E4ED8" w:rsidRDefault="00044DC5" w:rsidP="00495DA1">
            <w:pPr>
              <w:rPr>
                <w:rFonts w:cstheme="minorHAnsi"/>
              </w:rPr>
            </w:pPr>
            <w:r>
              <w:rPr>
                <w:rFonts w:cstheme="minorHAnsi"/>
              </w:rPr>
              <w:t>y</w:t>
            </w:r>
          </w:p>
        </w:tc>
        <w:tc>
          <w:tcPr>
            <w:tcW w:w="1286" w:type="dxa"/>
            <w:noWrap/>
            <w:hideMark/>
          </w:tcPr>
          <w:p w14:paraId="42B385AB" w14:textId="77777777" w:rsidR="009F4990" w:rsidRPr="007E4ED8" w:rsidRDefault="009F4990" w:rsidP="00495DA1">
            <w:pPr>
              <w:rPr>
                <w:rFonts w:cstheme="minorHAnsi"/>
              </w:rPr>
            </w:pPr>
            <w:r w:rsidRPr="007E4ED8">
              <w:rPr>
                <w:rFonts w:cstheme="minorHAnsi"/>
              </w:rPr>
              <w:t>n</w:t>
            </w:r>
          </w:p>
        </w:tc>
      </w:tr>
      <w:tr w:rsidR="009F4990" w:rsidRPr="007E4ED8" w14:paraId="01915D2E" w14:textId="77777777" w:rsidTr="00495DA1">
        <w:trPr>
          <w:trHeight w:val="300"/>
        </w:trPr>
        <w:tc>
          <w:tcPr>
            <w:tcW w:w="2051" w:type="dxa"/>
            <w:noWrap/>
            <w:hideMark/>
          </w:tcPr>
          <w:p w14:paraId="53CFB3CF" w14:textId="77777777" w:rsidR="009F4990" w:rsidRPr="007E4ED8" w:rsidRDefault="009F4990" w:rsidP="00495DA1">
            <w:pPr>
              <w:rPr>
                <w:rFonts w:cstheme="minorHAnsi"/>
              </w:rPr>
            </w:pPr>
            <w:r w:rsidRPr="007E4ED8">
              <w:rPr>
                <w:rFonts w:cstheme="minorHAnsi"/>
              </w:rPr>
              <w:t>SFO</w:t>
            </w:r>
          </w:p>
        </w:tc>
        <w:tc>
          <w:tcPr>
            <w:tcW w:w="3434" w:type="dxa"/>
            <w:noWrap/>
            <w:hideMark/>
          </w:tcPr>
          <w:p w14:paraId="6232014F" w14:textId="77777777" w:rsidR="009F4990" w:rsidRPr="007E4ED8" w:rsidRDefault="009F4990" w:rsidP="00495DA1">
            <w:pPr>
              <w:rPr>
                <w:rFonts w:cstheme="minorHAnsi"/>
              </w:rPr>
            </w:pPr>
            <w:r w:rsidRPr="007E4ED8">
              <w:rPr>
                <w:rFonts w:cstheme="minorHAnsi"/>
              </w:rPr>
              <w:t>SFO</w:t>
            </w:r>
          </w:p>
        </w:tc>
        <w:tc>
          <w:tcPr>
            <w:tcW w:w="4860" w:type="dxa"/>
            <w:noWrap/>
            <w:hideMark/>
          </w:tcPr>
          <w:p w14:paraId="3369303B"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656C1CED" w14:textId="77777777" w:rsidR="009F4990" w:rsidRPr="007E4ED8" w:rsidRDefault="009F4990" w:rsidP="00495DA1">
            <w:pPr>
              <w:rPr>
                <w:rFonts w:cstheme="minorHAnsi"/>
              </w:rPr>
            </w:pPr>
            <w:r w:rsidRPr="007E4ED8">
              <w:rPr>
                <w:rFonts w:cstheme="minorHAnsi"/>
              </w:rPr>
              <w:t>n</w:t>
            </w:r>
          </w:p>
        </w:tc>
        <w:tc>
          <w:tcPr>
            <w:tcW w:w="1286" w:type="dxa"/>
            <w:noWrap/>
            <w:hideMark/>
          </w:tcPr>
          <w:p w14:paraId="7F9E9399" w14:textId="77777777" w:rsidR="009F4990" w:rsidRPr="007E4ED8" w:rsidRDefault="009F4990" w:rsidP="00495DA1">
            <w:pPr>
              <w:rPr>
                <w:rFonts w:cstheme="minorHAnsi"/>
              </w:rPr>
            </w:pPr>
            <w:r w:rsidRPr="007E4ED8">
              <w:rPr>
                <w:rFonts w:cstheme="minorHAnsi"/>
              </w:rPr>
              <w:t>n</w:t>
            </w:r>
          </w:p>
        </w:tc>
      </w:tr>
      <w:tr w:rsidR="009F4990" w:rsidRPr="007E4ED8" w14:paraId="3A6AE31B" w14:textId="77777777" w:rsidTr="00495DA1">
        <w:trPr>
          <w:trHeight w:val="300"/>
        </w:trPr>
        <w:tc>
          <w:tcPr>
            <w:tcW w:w="2051" w:type="dxa"/>
            <w:vMerge w:val="restart"/>
            <w:noWrap/>
            <w:hideMark/>
          </w:tcPr>
          <w:p w14:paraId="40B06648" w14:textId="77777777" w:rsidR="009F4990" w:rsidRPr="007E4ED8" w:rsidRDefault="009F4990" w:rsidP="00495DA1">
            <w:pPr>
              <w:rPr>
                <w:rFonts w:cstheme="minorHAnsi"/>
              </w:rPr>
            </w:pPr>
            <w:r w:rsidRPr="007E4ED8">
              <w:rPr>
                <w:rFonts w:cstheme="minorHAnsi"/>
              </w:rPr>
              <w:t>Silicon Valley Clean Water</w:t>
            </w:r>
          </w:p>
        </w:tc>
        <w:tc>
          <w:tcPr>
            <w:tcW w:w="3434" w:type="dxa"/>
            <w:noWrap/>
            <w:hideMark/>
          </w:tcPr>
          <w:p w14:paraId="4A50B751" w14:textId="77777777" w:rsidR="009F4990" w:rsidRPr="007E4ED8" w:rsidRDefault="009F4990" w:rsidP="00495DA1">
            <w:pPr>
              <w:rPr>
                <w:rFonts w:cstheme="minorHAnsi"/>
              </w:rPr>
            </w:pPr>
            <w:r w:rsidRPr="007E4ED8">
              <w:rPr>
                <w:rFonts w:cstheme="minorHAnsi"/>
              </w:rPr>
              <w:t>California Water Service Company Bear Gulch</w:t>
            </w:r>
          </w:p>
        </w:tc>
        <w:tc>
          <w:tcPr>
            <w:tcW w:w="4860" w:type="dxa"/>
            <w:noWrap/>
            <w:hideMark/>
          </w:tcPr>
          <w:p w14:paraId="15957798" w14:textId="77777777" w:rsidR="009F4990" w:rsidRPr="007E4ED8" w:rsidRDefault="009F4990" w:rsidP="00495DA1">
            <w:pPr>
              <w:rPr>
                <w:rFonts w:cstheme="minorHAnsi"/>
              </w:rPr>
            </w:pPr>
            <w:r w:rsidRPr="007E4ED8">
              <w:rPr>
                <w:rFonts w:cstheme="minorHAnsi"/>
              </w:rPr>
              <w:t>SFPUC RWS, local surface</w:t>
            </w:r>
          </w:p>
        </w:tc>
        <w:tc>
          <w:tcPr>
            <w:tcW w:w="1445" w:type="dxa"/>
            <w:noWrap/>
            <w:hideMark/>
          </w:tcPr>
          <w:p w14:paraId="2219BB8B" w14:textId="77777777" w:rsidR="009F4990" w:rsidRPr="007E4ED8" w:rsidRDefault="009F4990" w:rsidP="00495DA1">
            <w:pPr>
              <w:rPr>
                <w:rFonts w:cstheme="minorHAnsi"/>
              </w:rPr>
            </w:pPr>
            <w:r w:rsidRPr="007E4ED8">
              <w:rPr>
                <w:rFonts w:cstheme="minorHAnsi"/>
              </w:rPr>
              <w:t>n</w:t>
            </w:r>
          </w:p>
        </w:tc>
        <w:tc>
          <w:tcPr>
            <w:tcW w:w="1286" w:type="dxa"/>
            <w:noWrap/>
            <w:hideMark/>
          </w:tcPr>
          <w:p w14:paraId="503C753F" w14:textId="77777777" w:rsidR="009F4990" w:rsidRPr="007E4ED8" w:rsidRDefault="009F4990" w:rsidP="00495DA1">
            <w:pPr>
              <w:rPr>
                <w:rFonts w:cstheme="minorHAnsi"/>
              </w:rPr>
            </w:pPr>
            <w:r w:rsidRPr="007E4ED8">
              <w:rPr>
                <w:rFonts w:cstheme="minorHAnsi"/>
              </w:rPr>
              <w:t>n</w:t>
            </w:r>
          </w:p>
        </w:tc>
      </w:tr>
      <w:tr w:rsidR="009F4990" w:rsidRPr="007E4ED8" w14:paraId="36B43D9A" w14:textId="77777777" w:rsidTr="00495DA1">
        <w:trPr>
          <w:trHeight w:val="300"/>
        </w:trPr>
        <w:tc>
          <w:tcPr>
            <w:tcW w:w="2051" w:type="dxa"/>
            <w:vMerge/>
            <w:hideMark/>
          </w:tcPr>
          <w:p w14:paraId="319747E5" w14:textId="77777777" w:rsidR="009F4990" w:rsidRPr="007E4ED8" w:rsidRDefault="009F4990" w:rsidP="00495DA1">
            <w:pPr>
              <w:rPr>
                <w:rFonts w:cstheme="minorHAnsi"/>
              </w:rPr>
            </w:pPr>
          </w:p>
        </w:tc>
        <w:tc>
          <w:tcPr>
            <w:tcW w:w="3434" w:type="dxa"/>
            <w:noWrap/>
            <w:hideMark/>
          </w:tcPr>
          <w:p w14:paraId="13ADE1CE" w14:textId="77777777" w:rsidR="009F4990" w:rsidRPr="007E4ED8" w:rsidRDefault="009F4990" w:rsidP="00495DA1">
            <w:pPr>
              <w:rPr>
                <w:rFonts w:cstheme="minorHAnsi"/>
              </w:rPr>
            </w:pPr>
            <w:r w:rsidRPr="007E4ED8">
              <w:rPr>
                <w:rFonts w:cstheme="minorHAnsi"/>
              </w:rPr>
              <w:t>East Palo Alto  City Of</w:t>
            </w:r>
          </w:p>
        </w:tc>
        <w:tc>
          <w:tcPr>
            <w:tcW w:w="4860" w:type="dxa"/>
            <w:noWrap/>
            <w:hideMark/>
          </w:tcPr>
          <w:p w14:paraId="10BC4580"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21C2F2AE" w14:textId="77777777" w:rsidR="009F4990" w:rsidRPr="007E4ED8" w:rsidRDefault="009F4990" w:rsidP="00495DA1">
            <w:pPr>
              <w:rPr>
                <w:rFonts w:cstheme="minorHAnsi"/>
              </w:rPr>
            </w:pPr>
            <w:r w:rsidRPr="007E4ED8">
              <w:rPr>
                <w:rFonts w:cstheme="minorHAnsi"/>
              </w:rPr>
              <w:t>n</w:t>
            </w:r>
          </w:p>
        </w:tc>
        <w:tc>
          <w:tcPr>
            <w:tcW w:w="1286" w:type="dxa"/>
            <w:noWrap/>
            <w:hideMark/>
          </w:tcPr>
          <w:p w14:paraId="4EE4B302" w14:textId="77777777" w:rsidR="009F4990" w:rsidRPr="007E4ED8" w:rsidRDefault="009F4990" w:rsidP="00495DA1">
            <w:pPr>
              <w:rPr>
                <w:rFonts w:cstheme="minorHAnsi"/>
              </w:rPr>
            </w:pPr>
            <w:r w:rsidRPr="007E4ED8">
              <w:rPr>
                <w:rFonts w:cstheme="minorHAnsi"/>
              </w:rPr>
              <w:t>n</w:t>
            </w:r>
          </w:p>
        </w:tc>
      </w:tr>
      <w:tr w:rsidR="009F4990" w:rsidRPr="007E4ED8" w14:paraId="041EEC77" w14:textId="77777777" w:rsidTr="00495DA1">
        <w:trPr>
          <w:trHeight w:val="300"/>
        </w:trPr>
        <w:tc>
          <w:tcPr>
            <w:tcW w:w="2051" w:type="dxa"/>
            <w:vMerge/>
            <w:hideMark/>
          </w:tcPr>
          <w:p w14:paraId="3BAC09AC" w14:textId="77777777" w:rsidR="009F4990" w:rsidRPr="007E4ED8" w:rsidRDefault="009F4990" w:rsidP="00495DA1">
            <w:pPr>
              <w:rPr>
                <w:rFonts w:cstheme="minorHAnsi"/>
              </w:rPr>
            </w:pPr>
          </w:p>
        </w:tc>
        <w:tc>
          <w:tcPr>
            <w:tcW w:w="3434" w:type="dxa"/>
            <w:noWrap/>
            <w:hideMark/>
          </w:tcPr>
          <w:p w14:paraId="51FBE553" w14:textId="77777777" w:rsidR="009F4990" w:rsidRPr="007E4ED8" w:rsidRDefault="009F4990" w:rsidP="00495DA1">
            <w:pPr>
              <w:rPr>
                <w:rFonts w:cstheme="minorHAnsi"/>
              </w:rPr>
            </w:pPr>
            <w:r w:rsidRPr="007E4ED8">
              <w:rPr>
                <w:rFonts w:cstheme="minorHAnsi"/>
              </w:rPr>
              <w:t>Menlo Park  City Of</w:t>
            </w:r>
          </w:p>
        </w:tc>
        <w:tc>
          <w:tcPr>
            <w:tcW w:w="4860" w:type="dxa"/>
            <w:noWrap/>
            <w:hideMark/>
          </w:tcPr>
          <w:p w14:paraId="479972D3"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64D6E20A" w14:textId="77777777" w:rsidR="009F4990" w:rsidRPr="007E4ED8" w:rsidRDefault="009F4990" w:rsidP="00495DA1">
            <w:pPr>
              <w:rPr>
                <w:rFonts w:cstheme="minorHAnsi"/>
              </w:rPr>
            </w:pPr>
            <w:r w:rsidRPr="007E4ED8">
              <w:rPr>
                <w:rFonts w:cstheme="minorHAnsi"/>
              </w:rPr>
              <w:t>n</w:t>
            </w:r>
          </w:p>
        </w:tc>
        <w:tc>
          <w:tcPr>
            <w:tcW w:w="1286" w:type="dxa"/>
            <w:noWrap/>
            <w:hideMark/>
          </w:tcPr>
          <w:p w14:paraId="22AA8E39" w14:textId="77777777" w:rsidR="009F4990" w:rsidRPr="007E4ED8" w:rsidRDefault="009F4990" w:rsidP="00495DA1">
            <w:pPr>
              <w:rPr>
                <w:rFonts w:cstheme="minorHAnsi"/>
              </w:rPr>
            </w:pPr>
            <w:r w:rsidRPr="007E4ED8">
              <w:rPr>
                <w:rFonts w:cstheme="minorHAnsi"/>
              </w:rPr>
              <w:t>n</w:t>
            </w:r>
          </w:p>
        </w:tc>
      </w:tr>
      <w:tr w:rsidR="009F4990" w:rsidRPr="007E4ED8" w14:paraId="15EA22E2" w14:textId="77777777" w:rsidTr="00495DA1">
        <w:trPr>
          <w:trHeight w:val="300"/>
        </w:trPr>
        <w:tc>
          <w:tcPr>
            <w:tcW w:w="2051" w:type="dxa"/>
            <w:vMerge/>
            <w:hideMark/>
          </w:tcPr>
          <w:p w14:paraId="316236D8" w14:textId="77777777" w:rsidR="009F4990" w:rsidRPr="007E4ED8" w:rsidRDefault="009F4990" w:rsidP="00495DA1">
            <w:pPr>
              <w:rPr>
                <w:rFonts w:cstheme="minorHAnsi"/>
              </w:rPr>
            </w:pPr>
          </w:p>
        </w:tc>
        <w:tc>
          <w:tcPr>
            <w:tcW w:w="3434" w:type="dxa"/>
            <w:noWrap/>
            <w:hideMark/>
          </w:tcPr>
          <w:p w14:paraId="1FDEDD5A" w14:textId="77777777" w:rsidR="009F4990" w:rsidRPr="007E4ED8" w:rsidRDefault="009F4990" w:rsidP="00495DA1">
            <w:pPr>
              <w:rPr>
                <w:rFonts w:cstheme="minorHAnsi"/>
              </w:rPr>
            </w:pPr>
            <w:r w:rsidRPr="007E4ED8">
              <w:rPr>
                <w:rFonts w:cstheme="minorHAnsi"/>
              </w:rPr>
              <w:t>Mid-Peninsula Water District</w:t>
            </w:r>
          </w:p>
        </w:tc>
        <w:tc>
          <w:tcPr>
            <w:tcW w:w="4860" w:type="dxa"/>
            <w:noWrap/>
            <w:hideMark/>
          </w:tcPr>
          <w:p w14:paraId="43DE9A37"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4DCF059F" w14:textId="77777777" w:rsidR="009F4990" w:rsidRPr="007E4ED8" w:rsidRDefault="009F4990" w:rsidP="00495DA1">
            <w:pPr>
              <w:rPr>
                <w:rFonts w:cstheme="minorHAnsi"/>
              </w:rPr>
            </w:pPr>
            <w:r w:rsidRPr="007E4ED8">
              <w:rPr>
                <w:rFonts w:cstheme="minorHAnsi"/>
              </w:rPr>
              <w:t>n</w:t>
            </w:r>
          </w:p>
        </w:tc>
        <w:tc>
          <w:tcPr>
            <w:tcW w:w="1286" w:type="dxa"/>
            <w:noWrap/>
            <w:hideMark/>
          </w:tcPr>
          <w:p w14:paraId="1A179635" w14:textId="77777777" w:rsidR="009F4990" w:rsidRPr="007E4ED8" w:rsidRDefault="009F4990" w:rsidP="00495DA1">
            <w:pPr>
              <w:rPr>
                <w:rFonts w:cstheme="minorHAnsi"/>
              </w:rPr>
            </w:pPr>
            <w:r w:rsidRPr="007E4ED8">
              <w:rPr>
                <w:rFonts w:cstheme="minorHAnsi"/>
              </w:rPr>
              <w:t>n</w:t>
            </w:r>
          </w:p>
        </w:tc>
      </w:tr>
      <w:tr w:rsidR="009F4990" w:rsidRPr="007E4ED8" w14:paraId="1138DCD2" w14:textId="77777777" w:rsidTr="00495DA1">
        <w:trPr>
          <w:trHeight w:val="300"/>
        </w:trPr>
        <w:tc>
          <w:tcPr>
            <w:tcW w:w="2051" w:type="dxa"/>
            <w:noWrap/>
            <w:hideMark/>
          </w:tcPr>
          <w:p w14:paraId="5248F159" w14:textId="77777777" w:rsidR="009F4990" w:rsidRPr="007E4ED8" w:rsidRDefault="009F4990" w:rsidP="00495DA1">
            <w:pPr>
              <w:rPr>
                <w:rFonts w:cstheme="minorHAnsi"/>
              </w:rPr>
            </w:pPr>
            <w:r w:rsidRPr="007E4ED8">
              <w:rPr>
                <w:rFonts w:cstheme="minorHAnsi"/>
              </w:rPr>
              <w:t>Sonoma</w:t>
            </w:r>
          </w:p>
        </w:tc>
        <w:tc>
          <w:tcPr>
            <w:tcW w:w="3434" w:type="dxa"/>
            <w:noWrap/>
            <w:hideMark/>
          </w:tcPr>
          <w:p w14:paraId="535FB47B" w14:textId="77777777" w:rsidR="009F4990" w:rsidRPr="007E4ED8" w:rsidRDefault="009F4990" w:rsidP="00495DA1">
            <w:pPr>
              <w:rPr>
                <w:rFonts w:cstheme="minorHAnsi"/>
              </w:rPr>
            </w:pPr>
            <w:r w:rsidRPr="007E4ED8">
              <w:rPr>
                <w:rFonts w:cstheme="minorHAnsi"/>
              </w:rPr>
              <w:t>Sonoma County Water Agency (SCWA)</w:t>
            </w:r>
          </w:p>
        </w:tc>
        <w:tc>
          <w:tcPr>
            <w:tcW w:w="4860" w:type="dxa"/>
            <w:noWrap/>
            <w:hideMark/>
          </w:tcPr>
          <w:p w14:paraId="199BA1A9" w14:textId="77777777" w:rsidR="009F4990" w:rsidRPr="007E4ED8" w:rsidRDefault="009F4990" w:rsidP="00495DA1">
            <w:pPr>
              <w:rPr>
                <w:rFonts w:cstheme="minorHAnsi"/>
              </w:rPr>
            </w:pPr>
            <w:r w:rsidRPr="007E4ED8">
              <w:rPr>
                <w:rFonts w:cstheme="minorHAnsi"/>
              </w:rPr>
              <w:t>Russian River, local groundwater</w:t>
            </w:r>
          </w:p>
        </w:tc>
        <w:tc>
          <w:tcPr>
            <w:tcW w:w="1445" w:type="dxa"/>
            <w:noWrap/>
            <w:hideMark/>
          </w:tcPr>
          <w:p w14:paraId="0295951C" w14:textId="77777777" w:rsidR="009F4990" w:rsidRPr="007E4ED8" w:rsidRDefault="009F4990" w:rsidP="00495DA1">
            <w:pPr>
              <w:rPr>
                <w:rFonts w:cstheme="minorHAnsi"/>
              </w:rPr>
            </w:pPr>
            <w:r w:rsidRPr="007E4ED8">
              <w:rPr>
                <w:rFonts w:cstheme="minorHAnsi"/>
              </w:rPr>
              <w:t>y</w:t>
            </w:r>
          </w:p>
        </w:tc>
        <w:tc>
          <w:tcPr>
            <w:tcW w:w="1286" w:type="dxa"/>
            <w:noWrap/>
            <w:hideMark/>
          </w:tcPr>
          <w:p w14:paraId="3F85F5F0" w14:textId="77777777" w:rsidR="009F4990" w:rsidRPr="007E4ED8" w:rsidRDefault="009F4990" w:rsidP="00495DA1">
            <w:pPr>
              <w:rPr>
                <w:rFonts w:cstheme="minorHAnsi"/>
              </w:rPr>
            </w:pPr>
            <w:r w:rsidRPr="007E4ED8">
              <w:rPr>
                <w:rFonts w:cstheme="minorHAnsi"/>
              </w:rPr>
              <w:t>y</w:t>
            </w:r>
          </w:p>
        </w:tc>
      </w:tr>
      <w:tr w:rsidR="009F4990" w:rsidRPr="007E4ED8" w14:paraId="44F68D73" w14:textId="77777777" w:rsidTr="00495DA1">
        <w:trPr>
          <w:trHeight w:val="300"/>
        </w:trPr>
        <w:tc>
          <w:tcPr>
            <w:tcW w:w="2051" w:type="dxa"/>
            <w:noWrap/>
            <w:hideMark/>
          </w:tcPr>
          <w:p w14:paraId="4D7C2C98" w14:textId="77777777" w:rsidR="009F4990" w:rsidRPr="007E4ED8" w:rsidRDefault="009F4990" w:rsidP="00495DA1">
            <w:pPr>
              <w:rPr>
                <w:rFonts w:cstheme="minorHAnsi"/>
              </w:rPr>
            </w:pPr>
            <w:r w:rsidRPr="007E4ED8">
              <w:rPr>
                <w:rFonts w:cstheme="minorHAnsi"/>
              </w:rPr>
              <w:lastRenderedPageBreak/>
              <w:t>South San Francisco and San Bruno</w:t>
            </w:r>
          </w:p>
        </w:tc>
        <w:tc>
          <w:tcPr>
            <w:tcW w:w="3434" w:type="dxa"/>
            <w:noWrap/>
            <w:hideMark/>
          </w:tcPr>
          <w:p w14:paraId="2FC7A7EC" w14:textId="77777777" w:rsidR="009F4990" w:rsidRPr="007E4ED8" w:rsidRDefault="009F4990" w:rsidP="00495DA1">
            <w:pPr>
              <w:rPr>
                <w:rFonts w:cstheme="minorHAnsi"/>
              </w:rPr>
            </w:pPr>
            <w:r w:rsidRPr="007E4ED8">
              <w:rPr>
                <w:rFonts w:cstheme="minorHAnsi"/>
              </w:rPr>
              <w:t>California Water Service Company South San Francisco</w:t>
            </w:r>
          </w:p>
        </w:tc>
        <w:tc>
          <w:tcPr>
            <w:tcW w:w="4860" w:type="dxa"/>
            <w:noWrap/>
            <w:hideMark/>
          </w:tcPr>
          <w:p w14:paraId="1981E75F" w14:textId="77777777" w:rsidR="009F4990" w:rsidRPr="007E4ED8" w:rsidRDefault="009F4990" w:rsidP="00495DA1">
            <w:pPr>
              <w:rPr>
                <w:rFonts w:cstheme="minorHAnsi"/>
              </w:rPr>
            </w:pPr>
            <w:r w:rsidRPr="007E4ED8">
              <w:rPr>
                <w:rFonts w:cstheme="minorHAnsi"/>
              </w:rPr>
              <w:t>SFPUC RWS, and local groundwater</w:t>
            </w:r>
          </w:p>
        </w:tc>
        <w:tc>
          <w:tcPr>
            <w:tcW w:w="1445" w:type="dxa"/>
            <w:noWrap/>
            <w:hideMark/>
          </w:tcPr>
          <w:p w14:paraId="2795EACD" w14:textId="77777777" w:rsidR="009F4990" w:rsidRPr="007E4ED8" w:rsidRDefault="009F4990" w:rsidP="00495DA1">
            <w:pPr>
              <w:rPr>
                <w:rFonts w:cstheme="minorHAnsi"/>
              </w:rPr>
            </w:pPr>
            <w:r w:rsidRPr="007E4ED8">
              <w:rPr>
                <w:rFonts w:cstheme="minorHAnsi"/>
              </w:rPr>
              <w:t>y</w:t>
            </w:r>
          </w:p>
        </w:tc>
        <w:tc>
          <w:tcPr>
            <w:tcW w:w="1286" w:type="dxa"/>
            <w:noWrap/>
            <w:hideMark/>
          </w:tcPr>
          <w:p w14:paraId="3D5D724B" w14:textId="77777777" w:rsidR="009F4990" w:rsidRPr="007E4ED8" w:rsidRDefault="009F4990" w:rsidP="00495DA1">
            <w:pPr>
              <w:rPr>
                <w:rFonts w:cstheme="minorHAnsi"/>
              </w:rPr>
            </w:pPr>
            <w:r w:rsidRPr="007E4ED8">
              <w:rPr>
                <w:rFonts w:cstheme="minorHAnsi"/>
              </w:rPr>
              <w:t>n</w:t>
            </w:r>
          </w:p>
        </w:tc>
      </w:tr>
      <w:tr w:rsidR="009F4990" w:rsidRPr="007E4ED8" w14:paraId="1D955CE2" w14:textId="77777777" w:rsidTr="00495DA1">
        <w:trPr>
          <w:trHeight w:val="300"/>
        </w:trPr>
        <w:tc>
          <w:tcPr>
            <w:tcW w:w="2051" w:type="dxa"/>
            <w:vMerge w:val="restart"/>
            <w:noWrap/>
            <w:hideMark/>
          </w:tcPr>
          <w:p w14:paraId="419D4553" w14:textId="77777777" w:rsidR="009F4990" w:rsidRPr="007E4ED8" w:rsidRDefault="009F4990" w:rsidP="00495DA1">
            <w:pPr>
              <w:rPr>
                <w:rFonts w:cstheme="minorHAnsi"/>
              </w:rPr>
            </w:pPr>
            <w:r w:rsidRPr="007E4ED8">
              <w:rPr>
                <w:rFonts w:cstheme="minorHAnsi"/>
              </w:rPr>
              <w:t>Sunnyvale</w:t>
            </w:r>
          </w:p>
        </w:tc>
        <w:tc>
          <w:tcPr>
            <w:tcW w:w="3434" w:type="dxa"/>
            <w:noWrap/>
            <w:hideMark/>
          </w:tcPr>
          <w:p w14:paraId="4979651B" w14:textId="77777777" w:rsidR="009F4990" w:rsidRPr="007E4ED8" w:rsidRDefault="009F4990" w:rsidP="00495DA1">
            <w:pPr>
              <w:rPr>
                <w:rFonts w:cstheme="minorHAnsi"/>
              </w:rPr>
            </w:pPr>
            <w:r w:rsidRPr="007E4ED8">
              <w:rPr>
                <w:rFonts w:cstheme="minorHAnsi"/>
              </w:rPr>
              <w:t>California Water Service Company Los Altos/Suburban</w:t>
            </w:r>
          </w:p>
        </w:tc>
        <w:tc>
          <w:tcPr>
            <w:tcW w:w="4860" w:type="dxa"/>
            <w:noWrap/>
            <w:hideMark/>
          </w:tcPr>
          <w:p w14:paraId="5128A27C" w14:textId="77777777" w:rsidR="009F4990" w:rsidRPr="007E4ED8" w:rsidRDefault="009F4990" w:rsidP="00495DA1">
            <w:pPr>
              <w:rPr>
                <w:rFonts w:cstheme="minorHAnsi"/>
              </w:rPr>
            </w:pPr>
            <w:r w:rsidRPr="007E4ED8">
              <w:rPr>
                <w:rFonts w:cstheme="minorHAnsi"/>
              </w:rPr>
              <w:t>SCVWD (State Water Project, Central Valley Project), Local Groundwater</w:t>
            </w:r>
          </w:p>
        </w:tc>
        <w:tc>
          <w:tcPr>
            <w:tcW w:w="1445" w:type="dxa"/>
            <w:noWrap/>
            <w:hideMark/>
          </w:tcPr>
          <w:p w14:paraId="1EEE5B8C" w14:textId="77777777" w:rsidR="009F4990" w:rsidRPr="007E4ED8" w:rsidRDefault="009F4990" w:rsidP="00495DA1">
            <w:pPr>
              <w:rPr>
                <w:rFonts w:cstheme="minorHAnsi"/>
              </w:rPr>
            </w:pPr>
            <w:r w:rsidRPr="007E4ED8">
              <w:rPr>
                <w:rFonts w:cstheme="minorHAnsi"/>
              </w:rPr>
              <w:t>y</w:t>
            </w:r>
          </w:p>
        </w:tc>
        <w:tc>
          <w:tcPr>
            <w:tcW w:w="1286" w:type="dxa"/>
            <w:noWrap/>
            <w:hideMark/>
          </w:tcPr>
          <w:p w14:paraId="393ABDEF" w14:textId="77777777" w:rsidR="009F4990" w:rsidRPr="007E4ED8" w:rsidRDefault="009F4990" w:rsidP="00495DA1">
            <w:pPr>
              <w:rPr>
                <w:rFonts w:cstheme="minorHAnsi"/>
              </w:rPr>
            </w:pPr>
            <w:r w:rsidRPr="007E4ED8">
              <w:rPr>
                <w:rFonts w:cstheme="minorHAnsi"/>
              </w:rPr>
              <w:t>y</w:t>
            </w:r>
          </w:p>
        </w:tc>
      </w:tr>
      <w:tr w:rsidR="009F4990" w:rsidRPr="007E4ED8" w14:paraId="75ACA6D8" w14:textId="77777777" w:rsidTr="00495DA1">
        <w:trPr>
          <w:trHeight w:val="300"/>
        </w:trPr>
        <w:tc>
          <w:tcPr>
            <w:tcW w:w="2051" w:type="dxa"/>
            <w:vMerge/>
            <w:hideMark/>
          </w:tcPr>
          <w:p w14:paraId="06190287" w14:textId="77777777" w:rsidR="009F4990" w:rsidRPr="007E4ED8" w:rsidRDefault="009F4990" w:rsidP="00495DA1">
            <w:pPr>
              <w:rPr>
                <w:rFonts w:cstheme="minorHAnsi"/>
              </w:rPr>
            </w:pPr>
          </w:p>
        </w:tc>
        <w:tc>
          <w:tcPr>
            <w:tcW w:w="3434" w:type="dxa"/>
            <w:noWrap/>
            <w:hideMark/>
          </w:tcPr>
          <w:p w14:paraId="08829FE8" w14:textId="77777777" w:rsidR="009F4990" w:rsidRPr="007E4ED8" w:rsidRDefault="009F4990" w:rsidP="00495DA1">
            <w:pPr>
              <w:rPr>
                <w:rFonts w:cstheme="minorHAnsi"/>
              </w:rPr>
            </w:pPr>
            <w:r w:rsidRPr="007E4ED8">
              <w:rPr>
                <w:rFonts w:cstheme="minorHAnsi"/>
              </w:rPr>
              <w:t>Sunnyvale  City Of</w:t>
            </w:r>
          </w:p>
        </w:tc>
        <w:tc>
          <w:tcPr>
            <w:tcW w:w="4860" w:type="dxa"/>
            <w:noWrap/>
            <w:hideMark/>
          </w:tcPr>
          <w:p w14:paraId="163D36DD" w14:textId="77777777" w:rsidR="009F4990" w:rsidRPr="007E4ED8" w:rsidRDefault="009F4990" w:rsidP="00495DA1">
            <w:pPr>
              <w:rPr>
                <w:rFonts w:cstheme="minorHAnsi"/>
              </w:rPr>
            </w:pPr>
            <w:r w:rsidRPr="007E4ED8">
              <w:rPr>
                <w:rFonts w:cstheme="minorHAnsi"/>
              </w:rPr>
              <w:t>SFPUC RWS, SCVWD (surface), and local groundwater</w:t>
            </w:r>
          </w:p>
        </w:tc>
        <w:tc>
          <w:tcPr>
            <w:tcW w:w="1445" w:type="dxa"/>
            <w:noWrap/>
            <w:hideMark/>
          </w:tcPr>
          <w:p w14:paraId="456E7CE0" w14:textId="77777777" w:rsidR="009F4990" w:rsidRPr="007E4ED8" w:rsidRDefault="009F4990" w:rsidP="00495DA1">
            <w:pPr>
              <w:rPr>
                <w:rFonts w:cstheme="minorHAnsi"/>
              </w:rPr>
            </w:pPr>
            <w:r w:rsidRPr="007E4ED8">
              <w:rPr>
                <w:rFonts w:cstheme="minorHAnsi"/>
              </w:rPr>
              <w:t>y</w:t>
            </w:r>
          </w:p>
        </w:tc>
        <w:tc>
          <w:tcPr>
            <w:tcW w:w="1286" w:type="dxa"/>
            <w:noWrap/>
            <w:hideMark/>
          </w:tcPr>
          <w:p w14:paraId="3AB966E1" w14:textId="77777777" w:rsidR="009F4990" w:rsidRPr="007E4ED8" w:rsidRDefault="009F4990" w:rsidP="00495DA1">
            <w:pPr>
              <w:rPr>
                <w:rFonts w:cstheme="minorHAnsi"/>
              </w:rPr>
            </w:pPr>
            <w:r w:rsidRPr="007E4ED8">
              <w:rPr>
                <w:rFonts w:cstheme="minorHAnsi"/>
              </w:rPr>
              <w:t>y</w:t>
            </w:r>
          </w:p>
        </w:tc>
      </w:tr>
      <w:tr w:rsidR="009F4990" w:rsidRPr="007E4ED8" w14:paraId="7004D440" w14:textId="77777777" w:rsidTr="00495DA1">
        <w:trPr>
          <w:trHeight w:val="300"/>
        </w:trPr>
        <w:tc>
          <w:tcPr>
            <w:tcW w:w="2051" w:type="dxa"/>
            <w:noWrap/>
            <w:hideMark/>
          </w:tcPr>
          <w:p w14:paraId="7B8995E4" w14:textId="77777777" w:rsidR="009F4990" w:rsidRPr="007E4ED8" w:rsidRDefault="009F4990" w:rsidP="00495DA1">
            <w:pPr>
              <w:rPr>
                <w:rFonts w:cstheme="minorHAnsi"/>
              </w:rPr>
            </w:pPr>
            <w:r w:rsidRPr="007E4ED8">
              <w:rPr>
                <w:rFonts w:cstheme="minorHAnsi"/>
              </w:rPr>
              <w:t>Treasure Island</w:t>
            </w:r>
          </w:p>
        </w:tc>
        <w:tc>
          <w:tcPr>
            <w:tcW w:w="3434" w:type="dxa"/>
            <w:noWrap/>
            <w:hideMark/>
          </w:tcPr>
          <w:p w14:paraId="68483B8B" w14:textId="77777777" w:rsidR="009F4990" w:rsidRPr="007E4ED8" w:rsidRDefault="009F4990" w:rsidP="00495DA1">
            <w:pPr>
              <w:rPr>
                <w:rFonts w:cstheme="minorHAnsi"/>
              </w:rPr>
            </w:pPr>
            <w:r w:rsidRPr="007E4ED8">
              <w:rPr>
                <w:rFonts w:cstheme="minorHAnsi"/>
              </w:rPr>
              <w:t>Treasure Island Water System</w:t>
            </w:r>
          </w:p>
        </w:tc>
        <w:tc>
          <w:tcPr>
            <w:tcW w:w="4860" w:type="dxa"/>
            <w:noWrap/>
            <w:hideMark/>
          </w:tcPr>
          <w:p w14:paraId="36213D1B" w14:textId="77777777" w:rsidR="009F4990" w:rsidRPr="007E4ED8" w:rsidRDefault="009F4990" w:rsidP="00495DA1">
            <w:pPr>
              <w:rPr>
                <w:rFonts w:cstheme="minorHAnsi"/>
              </w:rPr>
            </w:pPr>
            <w:r w:rsidRPr="007E4ED8">
              <w:rPr>
                <w:rFonts w:cstheme="minorHAnsi"/>
              </w:rPr>
              <w:t>SFPUC RWS</w:t>
            </w:r>
          </w:p>
        </w:tc>
        <w:tc>
          <w:tcPr>
            <w:tcW w:w="1445" w:type="dxa"/>
            <w:noWrap/>
            <w:hideMark/>
          </w:tcPr>
          <w:p w14:paraId="34320715" w14:textId="77777777" w:rsidR="009F4990" w:rsidRPr="007E4ED8" w:rsidRDefault="009F4990" w:rsidP="00495DA1">
            <w:pPr>
              <w:rPr>
                <w:rFonts w:cstheme="minorHAnsi"/>
              </w:rPr>
            </w:pPr>
            <w:r w:rsidRPr="007E4ED8">
              <w:rPr>
                <w:rFonts w:cstheme="minorHAnsi"/>
              </w:rPr>
              <w:t>n</w:t>
            </w:r>
          </w:p>
        </w:tc>
        <w:tc>
          <w:tcPr>
            <w:tcW w:w="1286" w:type="dxa"/>
            <w:noWrap/>
            <w:hideMark/>
          </w:tcPr>
          <w:p w14:paraId="7E467509" w14:textId="77777777" w:rsidR="009F4990" w:rsidRPr="007E4ED8" w:rsidRDefault="009F4990" w:rsidP="00495DA1">
            <w:pPr>
              <w:rPr>
                <w:rFonts w:cstheme="minorHAnsi"/>
              </w:rPr>
            </w:pPr>
            <w:r w:rsidRPr="007E4ED8">
              <w:rPr>
                <w:rFonts w:cstheme="minorHAnsi"/>
              </w:rPr>
              <w:t>n</w:t>
            </w:r>
          </w:p>
        </w:tc>
      </w:tr>
      <w:tr w:rsidR="009F4990" w:rsidRPr="007E4ED8" w14:paraId="7621EC43" w14:textId="77777777" w:rsidTr="00495DA1">
        <w:trPr>
          <w:trHeight w:val="300"/>
        </w:trPr>
        <w:tc>
          <w:tcPr>
            <w:tcW w:w="2051" w:type="dxa"/>
            <w:noWrap/>
            <w:hideMark/>
          </w:tcPr>
          <w:p w14:paraId="044F905E" w14:textId="77777777" w:rsidR="009F4990" w:rsidRPr="007E4ED8" w:rsidRDefault="009F4990" w:rsidP="00495DA1">
            <w:pPr>
              <w:rPr>
                <w:rFonts w:cstheme="minorHAnsi"/>
              </w:rPr>
            </w:pPr>
            <w:r w:rsidRPr="007E4ED8">
              <w:rPr>
                <w:rFonts w:cstheme="minorHAnsi"/>
              </w:rPr>
              <w:t>Union Sanitary District</w:t>
            </w:r>
          </w:p>
        </w:tc>
        <w:tc>
          <w:tcPr>
            <w:tcW w:w="3434" w:type="dxa"/>
            <w:noWrap/>
            <w:hideMark/>
          </w:tcPr>
          <w:p w14:paraId="7B621606" w14:textId="77777777" w:rsidR="009F4990" w:rsidRPr="007E4ED8" w:rsidRDefault="009F4990" w:rsidP="00495DA1">
            <w:pPr>
              <w:rPr>
                <w:rFonts w:cstheme="minorHAnsi"/>
              </w:rPr>
            </w:pPr>
            <w:r w:rsidRPr="007E4ED8">
              <w:rPr>
                <w:rFonts w:cstheme="minorHAnsi"/>
              </w:rPr>
              <w:t>Alameda County Water District</w:t>
            </w:r>
          </w:p>
        </w:tc>
        <w:tc>
          <w:tcPr>
            <w:tcW w:w="4860" w:type="dxa"/>
            <w:noWrap/>
            <w:hideMark/>
          </w:tcPr>
          <w:p w14:paraId="7CF3E700" w14:textId="77777777" w:rsidR="009F4990" w:rsidRPr="007E4ED8" w:rsidRDefault="009F4990" w:rsidP="00495DA1">
            <w:pPr>
              <w:rPr>
                <w:rFonts w:cstheme="minorHAnsi"/>
              </w:rPr>
            </w:pPr>
            <w:r w:rsidRPr="007E4ED8">
              <w:rPr>
                <w:rFonts w:cstheme="minorHAnsi"/>
              </w:rPr>
              <w:t xml:space="preserve">SWP, SFPUC RWS, local groundwater </w:t>
            </w:r>
          </w:p>
        </w:tc>
        <w:tc>
          <w:tcPr>
            <w:tcW w:w="1445" w:type="dxa"/>
            <w:noWrap/>
            <w:hideMark/>
          </w:tcPr>
          <w:p w14:paraId="33F1F0E6" w14:textId="77777777" w:rsidR="009F4990" w:rsidRPr="007E4ED8" w:rsidRDefault="009F4990" w:rsidP="00495DA1">
            <w:pPr>
              <w:rPr>
                <w:rFonts w:cstheme="minorHAnsi"/>
              </w:rPr>
            </w:pPr>
            <w:r w:rsidRPr="007E4ED8">
              <w:rPr>
                <w:rFonts w:cstheme="minorHAnsi"/>
              </w:rPr>
              <w:t>y</w:t>
            </w:r>
          </w:p>
        </w:tc>
        <w:tc>
          <w:tcPr>
            <w:tcW w:w="1286" w:type="dxa"/>
            <w:noWrap/>
            <w:hideMark/>
          </w:tcPr>
          <w:p w14:paraId="63B371CF" w14:textId="77777777" w:rsidR="009F4990" w:rsidRPr="007E4ED8" w:rsidRDefault="009F4990" w:rsidP="00495DA1">
            <w:pPr>
              <w:rPr>
                <w:rFonts w:cstheme="minorHAnsi"/>
              </w:rPr>
            </w:pPr>
            <w:r w:rsidRPr="007E4ED8">
              <w:rPr>
                <w:rFonts w:cstheme="minorHAnsi"/>
              </w:rPr>
              <w:t>y</w:t>
            </w:r>
          </w:p>
        </w:tc>
      </w:tr>
      <w:tr w:rsidR="009F4990" w:rsidRPr="007E4ED8" w14:paraId="55FC4D0E" w14:textId="77777777" w:rsidTr="00495DA1">
        <w:trPr>
          <w:trHeight w:val="300"/>
        </w:trPr>
        <w:tc>
          <w:tcPr>
            <w:tcW w:w="2051" w:type="dxa"/>
            <w:noWrap/>
            <w:hideMark/>
          </w:tcPr>
          <w:p w14:paraId="0E71ACEC" w14:textId="77777777" w:rsidR="009F4990" w:rsidRPr="007E4ED8" w:rsidRDefault="009F4990" w:rsidP="00495DA1">
            <w:pPr>
              <w:rPr>
                <w:rFonts w:cstheme="minorHAnsi"/>
              </w:rPr>
            </w:pPr>
            <w:r w:rsidRPr="007E4ED8">
              <w:rPr>
                <w:rFonts w:cstheme="minorHAnsi"/>
              </w:rPr>
              <w:t>Vallejo Sanitation &amp; Flood Control District (VFCSD)</w:t>
            </w:r>
          </w:p>
        </w:tc>
        <w:tc>
          <w:tcPr>
            <w:tcW w:w="3434" w:type="dxa"/>
            <w:noWrap/>
            <w:hideMark/>
          </w:tcPr>
          <w:p w14:paraId="3A038079" w14:textId="77777777" w:rsidR="009F4990" w:rsidRPr="007E4ED8" w:rsidRDefault="009F4990" w:rsidP="00495DA1">
            <w:pPr>
              <w:rPr>
                <w:rFonts w:cstheme="minorHAnsi"/>
              </w:rPr>
            </w:pPr>
            <w:r w:rsidRPr="007E4ED8">
              <w:rPr>
                <w:rFonts w:cstheme="minorHAnsi"/>
              </w:rPr>
              <w:t>Vallejo  City Of</w:t>
            </w:r>
          </w:p>
        </w:tc>
        <w:tc>
          <w:tcPr>
            <w:tcW w:w="4860" w:type="dxa"/>
            <w:noWrap/>
            <w:hideMark/>
          </w:tcPr>
          <w:p w14:paraId="33647847" w14:textId="77777777" w:rsidR="009F4990" w:rsidRPr="007E4ED8" w:rsidRDefault="009F4990" w:rsidP="00495DA1">
            <w:pPr>
              <w:rPr>
                <w:rFonts w:cstheme="minorHAnsi"/>
              </w:rPr>
            </w:pPr>
            <w:r w:rsidRPr="007E4ED8">
              <w:rPr>
                <w:rFonts w:cstheme="minorHAnsi"/>
              </w:rPr>
              <w:t>SWP, Solano Project (Lake Barryessa), local surface water</w:t>
            </w:r>
          </w:p>
        </w:tc>
        <w:tc>
          <w:tcPr>
            <w:tcW w:w="1445" w:type="dxa"/>
            <w:noWrap/>
            <w:hideMark/>
          </w:tcPr>
          <w:p w14:paraId="3066F8DC" w14:textId="77777777" w:rsidR="009F4990" w:rsidRPr="007E4ED8" w:rsidRDefault="009F4990" w:rsidP="00495DA1">
            <w:pPr>
              <w:rPr>
                <w:rFonts w:cstheme="minorHAnsi"/>
              </w:rPr>
            </w:pPr>
            <w:r w:rsidRPr="007E4ED8">
              <w:rPr>
                <w:rFonts w:cstheme="minorHAnsi"/>
              </w:rPr>
              <w:t>n</w:t>
            </w:r>
          </w:p>
        </w:tc>
        <w:tc>
          <w:tcPr>
            <w:tcW w:w="1286" w:type="dxa"/>
            <w:noWrap/>
            <w:hideMark/>
          </w:tcPr>
          <w:p w14:paraId="7965EB2E" w14:textId="77777777" w:rsidR="009F4990" w:rsidRPr="007E4ED8" w:rsidRDefault="009F4990" w:rsidP="00495DA1">
            <w:pPr>
              <w:rPr>
                <w:rFonts w:cstheme="minorHAnsi"/>
              </w:rPr>
            </w:pPr>
            <w:r w:rsidRPr="007E4ED8">
              <w:rPr>
                <w:rFonts w:cstheme="minorHAnsi"/>
              </w:rPr>
              <w:t>y</w:t>
            </w:r>
          </w:p>
        </w:tc>
      </w:tr>
      <w:tr w:rsidR="009F4990" w:rsidRPr="007E4ED8" w14:paraId="397F9FD9" w14:textId="77777777" w:rsidTr="00495DA1">
        <w:trPr>
          <w:trHeight w:val="300"/>
        </w:trPr>
        <w:tc>
          <w:tcPr>
            <w:tcW w:w="2051" w:type="dxa"/>
            <w:noWrap/>
            <w:hideMark/>
          </w:tcPr>
          <w:p w14:paraId="4B24E9FA" w14:textId="77777777" w:rsidR="009F4990" w:rsidRPr="007E4ED8" w:rsidRDefault="009F4990" w:rsidP="00495DA1">
            <w:pPr>
              <w:rPr>
                <w:rFonts w:cstheme="minorHAnsi"/>
              </w:rPr>
            </w:pPr>
            <w:r w:rsidRPr="007E4ED8">
              <w:rPr>
                <w:rFonts w:cstheme="minorHAnsi"/>
              </w:rPr>
              <w:t>West County Wastewater District</w:t>
            </w:r>
          </w:p>
        </w:tc>
        <w:tc>
          <w:tcPr>
            <w:tcW w:w="3434" w:type="dxa"/>
            <w:noWrap/>
            <w:hideMark/>
          </w:tcPr>
          <w:p w14:paraId="6230F821" w14:textId="77777777" w:rsidR="009F4990" w:rsidRPr="007E4ED8" w:rsidRDefault="009F4990" w:rsidP="00495DA1">
            <w:pPr>
              <w:rPr>
                <w:rFonts w:cstheme="minorHAnsi"/>
              </w:rPr>
            </w:pPr>
            <w:r w:rsidRPr="007E4ED8">
              <w:rPr>
                <w:rFonts w:cstheme="minorHAnsi"/>
              </w:rPr>
              <w:t>East Bay Municipal Utility District</w:t>
            </w:r>
          </w:p>
        </w:tc>
        <w:tc>
          <w:tcPr>
            <w:tcW w:w="4860" w:type="dxa"/>
            <w:noWrap/>
            <w:hideMark/>
          </w:tcPr>
          <w:p w14:paraId="0BAC01CD" w14:textId="77777777" w:rsidR="009F4990" w:rsidRPr="007E4ED8" w:rsidRDefault="009F4990" w:rsidP="00495DA1">
            <w:pPr>
              <w:rPr>
                <w:rFonts w:cstheme="minorHAnsi"/>
              </w:rPr>
            </w:pPr>
            <w:r w:rsidRPr="007E4ED8">
              <w:rPr>
                <w:rFonts w:cstheme="minorHAnsi"/>
              </w:rPr>
              <w:t xml:space="preserve">Mokelumne Watershed, local surface water </w:t>
            </w:r>
          </w:p>
        </w:tc>
        <w:tc>
          <w:tcPr>
            <w:tcW w:w="1445" w:type="dxa"/>
            <w:noWrap/>
            <w:hideMark/>
          </w:tcPr>
          <w:p w14:paraId="60CDD9F5" w14:textId="77777777" w:rsidR="009F4990" w:rsidRPr="007E4ED8" w:rsidRDefault="009F4990" w:rsidP="00495DA1">
            <w:pPr>
              <w:rPr>
                <w:rFonts w:cstheme="minorHAnsi"/>
              </w:rPr>
            </w:pPr>
            <w:r w:rsidRPr="007E4ED8">
              <w:rPr>
                <w:rFonts w:cstheme="minorHAnsi"/>
              </w:rPr>
              <w:t>n</w:t>
            </w:r>
          </w:p>
        </w:tc>
        <w:tc>
          <w:tcPr>
            <w:tcW w:w="1286" w:type="dxa"/>
            <w:noWrap/>
            <w:hideMark/>
          </w:tcPr>
          <w:p w14:paraId="542F6697" w14:textId="77777777" w:rsidR="009F4990" w:rsidRPr="007E4ED8" w:rsidRDefault="009F4990" w:rsidP="00495DA1">
            <w:pPr>
              <w:rPr>
                <w:rFonts w:cstheme="minorHAnsi"/>
              </w:rPr>
            </w:pPr>
            <w:r w:rsidRPr="007E4ED8">
              <w:rPr>
                <w:rFonts w:cstheme="minorHAnsi"/>
              </w:rPr>
              <w:t>n</w:t>
            </w:r>
          </w:p>
        </w:tc>
      </w:tr>
    </w:tbl>
    <w:p w14:paraId="70241E5F" w14:textId="77777777" w:rsidR="009F4990" w:rsidRPr="007E4ED8" w:rsidRDefault="009F4990" w:rsidP="009F4990">
      <w:pPr>
        <w:rPr>
          <w:rFonts w:cstheme="minorHAnsi"/>
        </w:rPr>
        <w:sectPr w:rsidR="009F4990" w:rsidRPr="007E4ED8" w:rsidSect="00CD280B">
          <w:pgSz w:w="15840" w:h="12240" w:orient="landscape"/>
          <w:pgMar w:top="1440" w:right="1440" w:bottom="1440" w:left="1440" w:header="720" w:footer="720" w:gutter="0"/>
          <w:cols w:space="720"/>
          <w:docGrid w:linePitch="360"/>
        </w:sectPr>
      </w:pPr>
    </w:p>
    <w:p w14:paraId="34AE1AD9" w14:textId="77777777" w:rsidR="00390BEA" w:rsidRPr="007E4ED8" w:rsidRDefault="004C67BC" w:rsidP="004C67BC">
      <w:pPr>
        <w:pStyle w:val="Heading1"/>
      </w:pPr>
      <w:bookmarkStart w:id="13" w:name="_Toc24486341"/>
      <w:r>
        <w:lastRenderedPageBreak/>
        <w:t>Appendix 5 – Special Study Proposal: Ethoxylated Surfactants in Ambient Water, Margin Sediment, and Wastewater</w:t>
      </w:r>
      <w:bookmarkEnd w:id="13"/>
      <w:r w:rsidR="00BB739B">
        <w:t xml:space="preserve"> </w:t>
      </w:r>
    </w:p>
    <w:sectPr w:rsidR="00390BEA" w:rsidRPr="007E4ED8" w:rsidSect="00CD280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7F04" w14:textId="77777777" w:rsidR="004B21F8" w:rsidRDefault="004B21F8" w:rsidP="00676A51">
      <w:pPr>
        <w:spacing w:after="0" w:line="240" w:lineRule="auto"/>
      </w:pPr>
      <w:r>
        <w:separator/>
      </w:r>
    </w:p>
  </w:endnote>
  <w:endnote w:type="continuationSeparator" w:id="0">
    <w:p w14:paraId="1FDF7B63" w14:textId="77777777" w:rsidR="004B21F8" w:rsidRDefault="004B21F8" w:rsidP="0067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5080" w14:textId="77777777" w:rsidR="004E7CA1" w:rsidRDefault="004E7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03894"/>
      <w:docPartObj>
        <w:docPartGallery w:val="Page Numbers (Bottom of Page)"/>
        <w:docPartUnique/>
      </w:docPartObj>
    </w:sdtPr>
    <w:sdtEndPr>
      <w:rPr>
        <w:noProof/>
      </w:rPr>
    </w:sdtEndPr>
    <w:sdtContent>
      <w:p w14:paraId="52F566BB" w14:textId="77777777" w:rsidR="004E7CA1" w:rsidRDefault="004E7CA1">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B7303A7" w14:textId="77777777" w:rsidR="004E7CA1" w:rsidRDefault="004E7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9EF7" w14:textId="77777777" w:rsidR="004E7CA1" w:rsidRDefault="004E7C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6E37" w14:textId="77777777" w:rsidR="004E7CA1" w:rsidRDefault="004E7C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466947"/>
      <w:docPartObj>
        <w:docPartGallery w:val="Page Numbers (Bottom of Page)"/>
        <w:docPartUnique/>
      </w:docPartObj>
    </w:sdtPr>
    <w:sdtEndPr>
      <w:rPr>
        <w:noProof/>
      </w:rPr>
    </w:sdtEndPr>
    <w:sdtContent>
      <w:p w14:paraId="4B896869" w14:textId="77777777" w:rsidR="004E7CA1" w:rsidRDefault="004E7CA1">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1776879" w14:textId="77777777" w:rsidR="004E7CA1" w:rsidRDefault="004E7C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08E0" w14:textId="77777777" w:rsidR="004E7CA1" w:rsidRDefault="004E7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CEF4B" w14:textId="77777777" w:rsidR="004B21F8" w:rsidRDefault="004B21F8" w:rsidP="00676A51">
      <w:pPr>
        <w:spacing w:after="0" w:line="240" w:lineRule="auto"/>
      </w:pPr>
      <w:r>
        <w:separator/>
      </w:r>
    </w:p>
  </w:footnote>
  <w:footnote w:type="continuationSeparator" w:id="0">
    <w:p w14:paraId="72E2FC8F" w14:textId="77777777" w:rsidR="004B21F8" w:rsidRDefault="004B21F8" w:rsidP="00676A51">
      <w:pPr>
        <w:spacing w:after="0" w:line="240" w:lineRule="auto"/>
      </w:pPr>
      <w:r>
        <w:continuationSeparator/>
      </w:r>
    </w:p>
  </w:footnote>
  <w:footnote w:id="1">
    <w:p w14:paraId="4A5C0533" w14:textId="77777777" w:rsidR="004E7CA1" w:rsidRDefault="004E7CA1">
      <w:pPr>
        <w:pStyle w:val="FootnoteText"/>
      </w:pPr>
      <w:r>
        <w:rPr>
          <w:rStyle w:val="FootnoteReference"/>
        </w:rPr>
        <w:footnoteRef/>
      </w:r>
      <w:r>
        <w:t xml:space="preserve"> </w:t>
      </w:r>
      <w:r w:rsidRPr="00676A51">
        <w:t>https://www.sfei.org/programs/sf-bay-regional-monitoring-program#tab-1-4</w:t>
      </w:r>
    </w:p>
  </w:footnote>
  <w:footnote w:id="2">
    <w:p w14:paraId="47406399" w14:textId="77777777" w:rsidR="004E7CA1" w:rsidRDefault="004E7CA1" w:rsidP="005A2D96">
      <w:pPr>
        <w:pStyle w:val="FootnoteText"/>
      </w:pPr>
      <w:r>
        <w:rPr>
          <w:rStyle w:val="FootnoteReference"/>
        </w:rPr>
        <w:footnoteRef/>
      </w:r>
      <w:r>
        <w:t xml:space="preserve"> See full report: </w:t>
      </w:r>
      <w:hyperlink r:id="rId1" w:history="1">
        <w:r>
          <w:rPr>
            <w:rStyle w:val="Hyperlink"/>
          </w:rPr>
          <w:t>https://www.sfei.org/sites/default/files/biblio_files/BACWA%20Pharmaceutical%20Report_103018.pdf</w:t>
        </w:r>
      </w:hyperlink>
    </w:p>
  </w:footnote>
  <w:footnote w:id="3">
    <w:p w14:paraId="0C39B7E8" w14:textId="77777777" w:rsidR="004E7CA1" w:rsidRDefault="004E7CA1">
      <w:pPr>
        <w:pStyle w:val="FootnoteText"/>
      </w:pPr>
      <w:r>
        <w:rPr>
          <w:rStyle w:val="FootnoteReference"/>
        </w:rPr>
        <w:footnoteRef/>
      </w:r>
      <w:r>
        <w:t xml:space="preserve"> </w:t>
      </w:r>
      <w:hyperlink r:id="rId2" w:history="1">
        <w:r w:rsidRPr="00E93475">
          <w:rPr>
            <w:rStyle w:val="Hyperlink"/>
          </w:rPr>
          <w:t>https://bacwa.org/document/bappg-2018-annual-report/</w:t>
        </w:r>
      </w:hyperlink>
    </w:p>
  </w:footnote>
  <w:footnote w:id="4">
    <w:p w14:paraId="1D50F229" w14:textId="77777777" w:rsidR="004E7CA1" w:rsidRDefault="004E7CA1">
      <w:pPr>
        <w:pStyle w:val="FootnoteText"/>
      </w:pPr>
      <w:r>
        <w:rPr>
          <w:rStyle w:val="FootnoteReference"/>
        </w:rPr>
        <w:footnoteRef/>
      </w:r>
      <w:r>
        <w:t xml:space="preserve"> </w:t>
      </w:r>
      <w:hyperlink r:id="rId3" w:history="1">
        <w:r>
          <w:rPr>
            <w:rStyle w:val="Hyperlink"/>
          </w:rPr>
          <w:t>https://dtsc.ca.gov/scp/safer-consumer-products-program-overview/</w:t>
        </w:r>
      </w:hyperlink>
    </w:p>
  </w:footnote>
  <w:footnote w:id="5">
    <w:p w14:paraId="4566CF2F" w14:textId="77777777" w:rsidR="004E7CA1" w:rsidRDefault="004E7CA1" w:rsidP="009F4990">
      <w:pPr>
        <w:pStyle w:val="FootnoteText"/>
      </w:pPr>
      <w:r>
        <w:rPr>
          <w:rStyle w:val="FootnoteReference"/>
        </w:rPr>
        <w:footnoteRef/>
      </w:r>
      <w:r>
        <w:t xml:space="preserve"> </w:t>
      </w:r>
      <w:r w:rsidRPr="00E17BD8">
        <w:t>https://wuedata.water.ca.gov/uwmp_plans.asp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08F4" w14:textId="77777777" w:rsidR="004E7CA1" w:rsidRDefault="004E7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511881"/>
      <w:docPartObj>
        <w:docPartGallery w:val="Watermarks"/>
        <w:docPartUnique/>
      </w:docPartObj>
    </w:sdtPr>
    <w:sdtContent>
      <w:p w14:paraId="38793704" w14:textId="77777777" w:rsidR="004E7CA1" w:rsidRDefault="004E7CA1">
        <w:pPr>
          <w:pStyle w:val="Header"/>
        </w:pPr>
        <w:r>
          <w:rPr>
            <w:noProof/>
          </w:rPr>
          <w:pict w14:anchorId="761AB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3368" w14:textId="77777777" w:rsidR="004E7CA1" w:rsidRDefault="004E7C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9DE4" w14:textId="77777777" w:rsidR="004E7CA1" w:rsidRDefault="004E7C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539284"/>
      <w:docPartObj>
        <w:docPartGallery w:val="Watermarks"/>
        <w:docPartUnique/>
      </w:docPartObj>
    </w:sdtPr>
    <w:sdtContent>
      <w:p w14:paraId="7023BDD2" w14:textId="77777777" w:rsidR="004E7CA1" w:rsidRDefault="004E7CA1">
        <w:pPr>
          <w:pStyle w:val="Header"/>
        </w:pPr>
        <w:r>
          <w:rPr>
            <w:noProof/>
          </w:rPr>
          <w:pict w14:anchorId="7AFCA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4C93" w14:textId="77777777" w:rsidR="004E7CA1" w:rsidRDefault="004E7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709"/>
    <w:multiLevelType w:val="multilevel"/>
    <w:tmpl w:val="9D0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C5B65"/>
    <w:multiLevelType w:val="hybridMultilevel"/>
    <w:tmpl w:val="DE1C7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62EFC"/>
    <w:multiLevelType w:val="hybridMultilevel"/>
    <w:tmpl w:val="6434B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6329"/>
    <w:multiLevelType w:val="hybridMultilevel"/>
    <w:tmpl w:val="F0F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40C45"/>
    <w:multiLevelType w:val="hybridMultilevel"/>
    <w:tmpl w:val="D8D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43F15"/>
    <w:multiLevelType w:val="hybridMultilevel"/>
    <w:tmpl w:val="A47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D1419"/>
    <w:multiLevelType w:val="hybridMultilevel"/>
    <w:tmpl w:val="81D4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231F3"/>
    <w:multiLevelType w:val="hybridMultilevel"/>
    <w:tmpl w:val="C35637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17B353D"/>
    <w:multiLevelType w:val="hybridMultilevel"/>
    <w:tmpl w:val="3BF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D66E0"/>
    <w:multiLevelType w:val="hybridMultilevel"/>
    <w:tmpl w:val="EA9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A38D0"/>
    <w:multiLevelType w:val="hybridMultilevel"/>
    <w:tmpl w:val="A280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6700E"/>
    <w:multiLevelType w:val="hybridMultilevel"/>
    <w:tmpl w:val="262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E0C8A"/>
    <w:multiLevelType w:val="hybridMultilevel"/>
    <w:tmpl w:val="6F42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2"/>
  </w:num>
  <w:num w:numId="5">
    <w:abstractNumId w:val="5"/>
  </w:num>
  <w:num w:numId="6">
    <w:abstractNumId w:val="2"/>
  </w:num>
  <w:num w:numId="7">
    <w:abstractNumId w:val="8"/>
  </w:num>
  <w:num w:numId="8">
    <w:abstractNumId w:val="0"/>
  </w:num>
  <w:num w:numId="9">
    <w:abstractNumId w:val="3"/>
  </w:num>
  <w:num w:numId="10">
    <w:abstractNumId w:val="9"/>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EB"/>
    <w:rsid w:val="00001060"/>
    <w:rsid w:val="0002040A"/>
    <w:rsid w:val="0003064C"/>
    <w:rsid w:val="00044DC5"/>
    <w:rsid w:val="00050A31"/>
    <w:rsid w:val="000516C7"/>
    <w:rsid w:val="00055250"/>
    <w:rsid w:val="0005791D"/>
    <w:rsid w:val="0006069B"/>
    <w:rsid w:val="0006080A"/>
    <w:rsid w:val="000635E7"/>
    <w:rsid w:val="00065DEE"/>
    <w:rsid w:val="0008276F"/>
    <w:rsid w:val="00084459"/>
    <w:rsid w:val="00092AD1"/>
    <w:rsid w:val="000939CD"/>
    <w:rsid w:val="000A1AFF"/>
    <w:rsid w:val="000A55F2"/>
    <w:rsid w:val="000B281C"/>
    <w:rsid w:val="000B6590"/>
    <w:rsid w:val="000B766D"/>
    <w:rsid w:val="000D5290"/>
    <w:rsid w:val="000D7AC0"/>
    <w:rsid w:val="000F4055"/>
    <w:rsid w:val="000F4FE7"/>
    <w:rsid w:val="000F73E6"/>
    <w:rsid w:val="001001EA"/>
    <w:rsid w:val="00110142"/>
    <w:rsid w:val="00154819"/>
    <w:rsid w:val="00161B35"/>
    <w:rsid w:val="00163DDF"/>
    <w:rsid w:val="00164074"/>
    <w:rsid w:val="00167CAF"/>
    <w:rsid w:val="00167EF0"/>
    <w:rsid w:val="001817DF"/>
    <w:rsid w:val="00191F31"/>
    <w:rsid w:val="00194E24"/>
    <w:rsid w:val="001B000F"/>
    <w:rsid w:val="001B1B22"/>
    <w:rsid w:val="001B58E2"/>
    <w:rsid w:val="001C0AB2"/>
    <w:rsid w:val="001C5DC3"/>
    <w:rsid w:val="001D3C91"/>
    <w:rsid w:val="001E6ED8"/>
    <w:rsid w:val="001F4FD5"/>
    <w:rsid w:val="00200D6E"/>
    <w:rsid w:val="00222FD9"/>
    <w:rsid w:val="00226DEC"/>
    <w:rsid w:val="00233126"/>
    <w:rsid w:val="0023377D"/>
    <w:rsid w:val="002360D4"/>
    <w:rsid w:val="00242656"/>
    <w:rsid w:val="00246F44"/>
    <w:rsid w:val="00247C45"/>
    <w:rsid w:val="00247D57"/>
    <w:rsid w:val="00251DD5"/>
    <w:rsid w:val="00257506"/>
    <w:rsid w:val="00267068"/>
    <w:rsid w:val="00271723"/>
    <w:rsid w:val="00271F44"/>
    <w:rsid w:val="00272BA7"/>
    <w:rsid w:val="00276DC8"/>
    <w:rsid w:val="0028160C"/>
    <w:rsid w:val="002836D4"/>
    <w:rsid w:val="00287D66"/>
    <w:rsid w:val="00291EAA"/>
    <w:rsid w:val="002A306B"/>
    <w:rsid w:val="002A473B"/>
    <w:rsid w:val="002A5606"/>
    <w:rsid w:val="002C077B"/>
    <w:rsid w:val="002C1F96"/>
    <w:rsid w:val="002C46BA"/>
    <w:rsid w:val="002D3456"/>
    <w:rsid w:val="002D55EC"/>
    <w:rsid w:val="002E6C90"/>
    <w:rsid w:val="002F2900"/>
    <w:rsid w:val="002F2956"/>
    <w:rsid w:val="002F2A03"/>
    <w:rsid w:val="002F67F5"/>
    <w:rsid w:val="003147D9"/>
    <w:rsid w:val="0032124B"/>
    <w:rsid w:val="00322DCF"/>
    <w:rsid w:val="003258EE"/>
    <w:rsid w:val="0033378B"/>
    <w:rsid w:val="003369AB"/>
    <w:rsid w:val="003423A9"/>
    <w:rsid w:val="00354851"/>
    <w:rsid w:val="003612C9"/>
    <w:rsid w:val="00372A9C"/>
    <w:rsid w:val="00376ECF"/>
    <w:rsid w:val="00381DC1"/>
    <w:rsid w:val="003907F8"/>
    <w:rsid w:val="00390BEA"/>
    <w:rsid w:val="00395CCC"/>
    <w:rsid w:val="00396488"/>
    <w:rsid w:val="003A055D"/>
    <w:rsid w:val="003A0772"/>
    <w:rsid w:val="003A3481"/>
    <w:rsid w:val="003A664F"/>
    <w:rsid w:val="003B23D5"/>
    <w:rsid w:val="003B45F7"/>
    <w:rsid w:val="003D70CA"/>
    <w:rsid w:val="003E2567"/>
    <w:rsid w:val="003F2495"/>
    <w:rsid w:val="00410E96"/>
    <w:rsid w:val="0042379A"/>
    <w:rsid w:val="00424CFD"/>
    <w:rsid w:val="004345BC"/>
    <w:rsid w:val="00460319"/>
    <w:rsid w:val="00463ADD"/>
    <w:rsid w:val="0048762E"/>
    <w:rsid w:val="00490E72"/>
    <w:rsid w:val="00493C52"/>
    <w:rsid w:val="00495DA1"/>
    <w:rsid w:val="00496EAB"/>
    <w:rsid w:val="004A62AD"/>
    <w:rsid w:val="004B21F8"/>
    <w:rsid w:val="004B5950"/>
    <w:rsid w:val="004C01CF"/>
    <w:rsid w:val="004C67BC"/>
    <w:rsid w:val="004C7431"/>
    <w:rsid w:val="004D217E"/>
    <w:rsid w:val="004D2E5F"/>
    <w:rsid w:val="004E693C"/>
    <w:rsid w:val="004E7CA1"/>
    <w:rsid w:val="00503EE9"/>
    <w:rsid w:val="00504906"/>
    <w:rsid w:val="00507781"/>
    <w:rsid w:val="00517F1F"/>
    <w:rsid w:val="005244FA"/>
    <w:rsid w:val="00525C81"/>
    <w:rsid w:val="00534A91"/>
    <w:rsid w:val="0053528A"/>
    <w:rsid w:val="00557CC9"/>
    <w:rsid w:val="00571A22"/>
    <w:rsid w:val="00576A86"/>
    <w:rsid w:val="00587B5B"/>
    <w:rsid w:val="00593C0A"/>
    <w:rsid w:val="00596ED8"/>
    <w:rsid w:val="005A05D3"/>
    <w:rsid w:val="005A2D96"/>
    <w:rsid w:val="005A4BDF"/>
    <w:rsid w:val="005A56BE"/>
    <w:rsid w:val="005C3154"/>
    <w:rsid w:val="005C4E60"/>
    <w:rsid w:val="005E400E"/>
    <w:rsid w:val="005E7107"/>
    <w:rsid w:val="005E7A45"/>
    <w:rsid w:val="00604F4D"/>
    <w:rsid w:val="00607343"/>
    <w:rsid w:val="006224EA"/>
    <w:rsid w:val="00622D8A"/>
    <w:rsid w:val="006304A5"/>
    <w:rsid w:val="00634B09"/>
    <w:rsid w:val="006374FD"/>
    <w:rsid w:val="0063780A"/>
    <w:rsid w:val="00640BE5"/>
    <w:rsid w:val="006413A6"/>
    <w:rsid w:val="006456A4"/>
    <w:rsid w:val="00646385"/>
    <w:rsid w:val="00654033"/>
    <w:rsid w:val="00661F68"/>
    <w:rsid w:val="00662D4D"/>
    <w:rsid w:val="006632D5"/>
    <w:rsid w:val="00673CB5"/>
    <w:rsid w:val="0067584F"/>
    <w:rsid w:val="00676A51"/>
    <w:rsid w:val="00684C10"/>
    <w:rsid w:val="0069799B"/>
    <w:rsid w:val="006A1B14"/>
    <w:rsid w:val="006A3C1D"/>
    <w:rsid w:val="006A5AC1"/>
    <w:rsid w:val="006C4B88"/>
    <w:rsid w:val="006C6CEF"/>
    <w:rsid w:val="006D16E9"/>
    <w:rsid w:val="006D2EDD"/>
    <w:rsid w:val="006E28C9"/>
    <w:rsid w:val="006E7699"/>
    <w:rsid w:val="006F00FA"/>
    <w:rsid w:val="006F4BA5"/>
    <w:rsid w:val="0070283E"/>
    <w:rsid w:val="00705E15"/>
    <w:rsid w:val="00712BDC"/>
    <w:rsid w:val="00721D45"/>
    <w:rsid w:val="00725C92"/>
    <w:rsid w:val="00733CD3"/>
    <w:rsid w:val="0074045B"/>
    <w:rsid w:val="00742F21"/>
    <w:rsid w:val="00744372"/>
    <w:rsid w:val="00746E7D"/>
    <w:rsid w:val="0075741C"/>
    <w:rsid w:val="00760B5A"/>
    <w:rsid w:val="00762D5E"/>
    <w:rsid w:val="00771CC6"/>
    <w:rsid w:val="007728B5"/>
    <w:rsid w:val="00772B8F"/>
    <w:rsid w:val="007735D8"/>
    <w:rsid w:val="00775BDE"/>
    <w:rsid w:val="00776586"/>
    <w:rsid w:val="00791022"/>
    <w:rsid w:val="007937EB"/>
    <w:rsid w:val="0079703B"/>
    <w:rsid w:val="007A0477"/>
    <w:rsid w:val="007A2307"/>
    <w:rsid w:val="007A3CEB"/>
    <w:rsid w:val="007A69EC"/>
    <w:rsid w:val="007B08D1"/>
    <w:rsid w:val="007B0EAB"/>
    <w:rsid w:val="007B2CAA"/>
    <w:rsid w:val="007C30E8"/>
    <w:rsid w:val="007D3F92"/>
    <w:rsid w:val="007E0249"/>
    <w:rsid w:val="007E31BC"/>
    <w:rsid w:val="007E4ED8"/>
    <w:rsid w:val="007E659F"/>
    <w:rsid w:val="007F5119"/>
    <w:rsid w:val="00801E35"/>
    <w:rsid w:val="00817ED3"/>
    <w:rsid w:val="008254D9"/>
    <w:rsid w:val="008268B4"/>
    <w:rsid w:val="008438E1"/>
    <w:rsid w:val="00844469"/>
    <w:rsid w:val="008571C7"/>
    <w:rsid w:val="00867D77"/>
    <w:rsid w:val="008748DF"/>
    <w:rsid w:val="00880CB7"/>
    <w:rsid w:val="008862DE"/>
    <w:rsid w:val="00887B73"/>
    <w:rsid w:val="008929B0"/>
    <w:rsid w:val="008A05F6"/>
    <w:rsid w:val="008A2790"/>
    <w:rsid w:val="008B374A"/>
    <w:rsid w:val="008C5E2F"/>
    <w:rsid w:val="008C6FBC"/>
    <w:rsid w:val="008E3BBD"/>
    <w:rsid w:val="008E6189"/>
    <w:rsid w:val="008F4ED7"/>
    <w:rsid w:val="00906C45"/>
    <w:rsid w:val="009121B8"/>
    <w:rsid w:val="00916289"/>
    <w:rsid w:val="00925F22"/>
    <w:rsid w:val="009352DF"/>
    <w:rsid w:val="00941E59"/>
    <w:rsid w:val="00943D8E"/>
    <w:rsid w:val="00946DE9"/>
    <w:rsid w:val="009544C2"/>
    <w:rsid w:val="00955F85"/>
    <w:rsid w:val="00963543"/>
    <w:rsid w:val="009643AC"/>
    <w:rsid w:val="00991970"/>
    <w:rsid w:val="009941E4"/>
    <w:rsid w:val="00996758"/>
    <w:rsid w:val="009A3E95"/>
    <w:rsid w:val="009B2587"/>
    <w:rsid w:val="009D3419"/>
    <w:rsid w:val="009E500E"/>
    <w:rsid w:val="009E793E"/>
    <w:rsid w:val="009E7AB3"/>
    <w:rsid w:val="009F1B38"/>
    <w:rsid w:val="009F4990"/>
    <w:rsid w:val="00A0597A"/>
    <w:rsid w:val="00A12459"/>
    <w:rsid w:val="00A22EDD"/>
    <w:rsid w:val="00A239E5"/>
    <w:rsid w:val="00A33360"/>
    <w:rsid w:val="00A4203F"/>
    <w:rsid w:val="00A42D88"/>
    <w:rsid w:val="00A43B8B"/>
    <w:rsid w:val="00A45AB7"/>
    <w:rsid w:val="00A47C82"/>
    <w:rsid w:val="00A54FFF"/>
    <w:rsid w:val="00A67FEF"/>
    <w:rsid w:val="00A75E15"/>
    <w:rsid w:val="00A83831"/>
    <w:rsid w:val="00A92FBE"/>
    <w:rsid w:val="00A96773"/>
    <w:rsid w:val="00AA1B0F"/>
    <w:rsid w:val="00AA2D36"/>
    <w:rsid w:val="00AB2858"/>
    <w:rsid w:val="00AB2B0D"/>
    <w:rsid w:val="00AC0A99"/>
    <w:rsid w:val="00AD62A3"/>
    <w:rsid w:val="00AF07D9"/>
    <w:rsid w:val="00B10103"/>
    <w:rsid w:val="00B17E94"/>
    <w:rsid w:val="00B275A6"/>
    <w:rsid w:val="00B32CA4"/>
    <w:rsid w:val="00B3509B"/>
    <w:rsid w:val="00B377BA"/>
    <w:rsid w:val="00B426DE"/>
    <w:rsid w:val="00B46893"/>
    <w:rsid w:val="00B46D3F"/>
    <w:rsid w:val="00B47F5C"/>
    <w:rsid w:val="00B55EF6"/>
    <w:rsid w:val="00B666F4"/>
    <w:rsid w:val="00B70FB5"/>
    <w:rsid w:val="00B738DA"/>
    <w:rsid w:val="00B9082F"/>
    <w:rsid w:val="00BA2BB0"/>
    <w:rsid w:val="00BA600A"/>
    <w:rsid w:val="00BB739B"/>
    <w:rsid w:val="00BD0CD5"/>
    <w:rsid w:val="00BD17C0"/>
    <w:rsid w:val="00BE1F87"/>
    <w:rsid w:val="00BE5AEA"/>
    <w:rsid w:val="00BE68FA"/>
    <w:rsid w:val="00BF14AF"/>
    <w:rsid w:val="00BF1F94"/>
    <w:rsid w:val="00BF5670"/>
    <w:rsid w:val="00C04904"/>
    <w:rsid w:val="00C27666"/>
    <w:rsid w:val="00C34E56"/>
    <w:rsid w:val="00C36F6D"/>
    <w:rsid w:val="00C36FB6"/>
    <w:rsid w:val="00C50B36"/>
    <w:rsid w:val="00C53588"/>
    <w:rsid w:val="00C55D81"/>
    <w:rsid w:val="00C64DDD"/>
    <w:rsid w:val="00C7183D"/>
    <w:rsid w:val="00C72E92"/>
    <w:rsid w:val="00C7753C"/>
    <w:rsid w:val="00C8484A"/>
    <w:rsid w:val="00C8597E"/>
    <w:rsid w:val="00C87AAD"/>
    <w:rsid w:val="00C92E59"/>
    <w:rsid w:val="00C93482"/>
    <w:rsid w:val="00C97F09"/>
    <w:rsid w:val="00C97FDA"/>
    <w:rsid w:val="00CA0B67"/>
    <w:rsid w:val="00CA1DD6"/>
    <w:rsid w:val="00CB3FD0"/>
    <w:rsid w:val="00CB59C4"/>
    <w:rsid w:val="00CC4DB4"/>
    <w:rsid w:val="00CD280B"/>
    <w:rsid w:val="00CD3F2C"/>
    <w:rsid w:val="00CF02E9"/>
    <w:rsid w:val="00CF3395"/>
    <w:rsid w:val="00CF5019"/>
    <w:rsid w:val="00CF6463"/>
    <w:rsid w:val="00D01C5A"/>
    <w:rsid w:val="00D27578"/>
    <w:rsid w:val="00D30381"/>
    <w:rsid w:val="00D310EF"/>
    <w:rsid w:val="00D33046"/>
    <w:rsid w:val="00D3663C"/>
    <w:rsid w:val="00D3786D"/>
    <w:rsid w:val="00D413FC"/>
    <w:rsid w:val="00D436CC"/>
    <w:rsid w:val="00D44E1C"/>
    <w:rsid w:val="00D46312"/>
    <w:rsid w:val="00D537C0"/>
    <w:rsid w:val="00D5614B"/>
    <w:rsid w:val="00D61F72"/>
    <w:rsid w:val="00D646F9"/>
    <w:rsid w:val="00D70B0A"/>
    <w:rsid w:val="00D716F4"/>
    <w:rsid w:val="00D72E01"/>
    <w:rsid w:val="00D80E90"/>
    <w:rsid w:val="00D81C0F"/>
    <w:rsid w:val="00D93E6A"/>
    <w:rsid w:val="00D941AE"/>
    <w:rsid w:val="00D96DE6"/>
    <w:rsid w:val="00DA0CB5"/>
    <w:rsid w:val="00DA4F53"/>
    <w:rsid w:val="00DA7D87"/>
    <w:rsid w:val="00DB7364"/>
    <w:rsid w:val="00DE01AB"/>
    <w:rsid w:val="00DE6683"/>
    <w:rsid w:val="00DF43EF"/>
    <w:rsid w:val="00DF5352"/>
    <w:rsid w:val="00E05410"/>
    <w:rsid w:val="00E1021C"/>
    <w:rsid w:val="00E17BD8"/>
    <w:rsid w:val="00E37BC0"/>
    <w:rsid w:val="00E37DD5"/>
    <w:rsid w:val="00E44AA0"/>
    <w:rsid w:val="00E53EC9"/>
    <w:rsid w:val="00E6022A"/>
    <w:rsid w:val="00E7207C"/>
    <w:rsid w:val="00E73D6D"/>
    <w:rsid w:val="00E8496D"/>
    <w:rsid w:val="00E9783C"/>
    <w:rsid w:val="00EB536A"/>
    <w:rsid w:val="00EB701A"/>
    <w:rsid w:val="00EC1B09"/>
    <w:rsid w:val="00ED2604"/>
    <w:rsid w:val="00ED2EB3"/>
    <w:rsid w:val="00ED41EE"/>
    <w:rsid w:val="00ED4679"/>
    <w:rsid w:val="00ED4C7B"/>
    <w:rsid w:val="00EF2EE2"/>
    <w:rsid w:val="00EF6D87"/>
    <w:rsid w:val="00F16A32"/>
    <w:rsid w:val="00F222BD"/>
    <w:rsid w:val="00F22C65"/>
    <w:rsid w:val="00F2334E"/>
    <w:rsid w:val="00F308AF"/>
    <w:rsid w:val="00F3561D"/>
    <w:rsid w:val="00F35ABA"/>
    <w:rsid w:val="00F5763D"/>
    <w:rsid w:val="00F6251E"/>
    <w:rsid w:val="00F8050D"/>
    <w:rsid w:val="00F92830"/>
    <w:rsid w:val="00FA3FE7"/>
    <w:rsid w:val="00FA4D83"/>
    <w:rsid w:val="00FB3515"/>
    <w:rsid w:val="00FB7A16"/>
    <w:rsid w:val="00FC41C0"/>
    <w:rsid w:val="00FD5DFC"/>
    <w:rsid w:val="00FF3801"/>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4FD221"/>
  <w15:chartTrackingRefBased/>
  <w15:docId w15:val="{53246AB1-8319-4559-9362-629F6DEE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44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EB"/>
    <w:pPr>
      <w:ind w:left="720"/>
      <w:contextualSpacing/>
    </w:pPr>
  </w:style>
  <w:style w:type="character" w:customStyle="1" w:styleId="Heading1Char">
    <w:name w:val="Heading 1 Char"/>
    <w:basedOn w:val="DefaultParagraphFont"/>
    <w:link w:val="Heading1"/>
    <w:uiPriority w:val="9"/>
    <w:rsid w:val="00ED41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44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25C8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76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A51"/>
    <w:rPr>
      <w:sz w:val="20"/>
      <w:szCs w:val="20"/>
    </w:rPr>
  </w:style>
  <w:style w:type="character" w:styleId="FootnoteReference">
    <w:name w:val="footnote reference"/>
    <w:basedOn w:val="DefaultParagraphFont"/>
    <w:uiPriority w:val="99"/>
    <w:semiHidden/>
    <w:unhideWhenUsed/>
    <w:rsid w:val="00676A51"/>
    <w:rPr>
      <w:vertAlign w:val="superscript"/>
    </w:rPr>
  </w:style>
  <w:style w:type="paragraph" w:styleId="NoSpacing">
    <w:name w:val="No Spacing"/>
    <w:uiPriority w:val="1"/>
    <w:qFormat/>
    <w:rsid w:val="00B738DA"/>
    <w:pPr>
      <w:spacing w:after="0" w:line="240" w:lineRule="auto"/>
    </w:pPr>
  </w:style>
  <w:style w:type="table" w:styleId="TableGrid">
    <w:name w:val="Table Grid"/>
    <w:basedOn w:val="TableNormal"/>
    <w:uiPriority w:val="39"/>
    <w:rsid w:val="00CD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500E"/>
    <w:pPr>
      <w:outlineLvl w:val="9"/>
    </w:pPr>
  </w:style>
  <w:style w:type="paragraph" w:styleId="TOC1">
    <w:name w:val="toc 1"/>
    <w:basedOn w:val="Normal"/>
    <w:next w:val="Normal"/>
    <w:autoRedefine/>
    <w:uiPriority w:val="39"/>
    <w:unhideWhenUsed/>
    <w:rsid w:val="009E500E"/>
    <w:pPr>
      <w:spacing w:after="100"/>
    </w:pPr>
  </w:style>
  <w:style w:type="paragraph" w:styleId="TOC2">
    <w:name w:val="toc 2"/>
    <w:basedOn w:val="Normal"/>
    <w:next w:val="Normal"/>
    <w:autoRedefine/>
    <w:uiPriority w:val="39"/>
    <w:unhideWhenUsed/>
    <w:rsid w:val="009E500E"/>
    <w:pPr>
      <w:spacing w:after="100"/>
      <w:ind w:left="220"/>
    </w:pPr>
  </w:style>
  <w:style w:type="character" w:styleId="Hyperlink">
    <w:name w:val="Hyperlink"/>
    <w:basedOn w:val="DefaultParagraphFont"/>
    <w:uiPriority w:val="99"/>
    <w:unhideWhenUsed/>
    <w:rsid w:val="009E500E"/>
    <w:rPr>
      <w:color w:val="0563C1" w:themeColor="hyperlink"/>
      <w:u w:val="single"/>
    </w:rPr>
  </w:style>
  <w:style w:type="paragraph" w:styleId="Header">
    <w:name w:val="header"/>
    <w:basedOn w:val="Normal"/>
    <w:link w:val="HeaderChar"/>
    <w:uiPriority w:val="99"/>
    <w:unhideWhenUsed/>
    <w:rsid w:val="0090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C45"/>
  </w:style>
  <w:style w:type="paragraph" w:styleId="Footer">
    <w:name w:val="footer"/>
    <w:basedOn w:val="Normal"/>
    <w:link w:val="FooterChar"/>
    <w:uiPriority w:val="99"/>
    <w:unhideWhenUsed/>
    <w:rsid w:val="0090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C45"/>
  </w:style>
  <w:style w:type="paragraph" w:styleId="BalloonText">
    <w:name w:val="Balloon Text"/>
    <w:basedOn w:val="Normal"/>
    <w:link w:val="BalloonTextChar"/>
    <w:uiPriority w:val="99"/>
    <w:semiHidden/>
    <w:unhideWhenUsed/>
    <w:rsid w:val="0046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75377">
      <w:bodyDiv w:val="1"/>
      <w:marLeft w:val="0"/>
      <w:marRight w:val="0"/>
      <w:marTop w:val="0"/>
      <w:marBottom w:val="0"/>
      <w:divBdr>
        <w:top w:val="none" w:sz="0" w:space="0" w:color="auto"/>
        <w:left w:val="none" w:sz="0" w:space="0" w:color="auto"/>
        <w:bottom w:val="none" w:sz="0" w:space="0" w:color="auto"/>
        <w:right w:val="none" w:sz="0" w:space="0" w:color="auto"/>
      </w:divBdr>
    </w:div>
    <w:div w:id="366107524">
      <w:bodyDiv w:val="1"/>
      <w:marLeft w:val="0"/>
      <w:marRight w:val="0"/>
      <w:marTop w:val="0"/>
      <w:marBottom w:val="0"/>
      <w:divBdr>
        <w:top w:val="none" w:sz="0" w:space="0" w:color="auto"/>
        <w:left w:val="none" w:sz="0" w:space="0" w:color="auto"/>
        <w:bottom w:val="none" w:sz="0" w:space="0" w:color="auto"/>
        <w:right w:val="none" w:sz="0" w:space="0" w:color="auto"/>
      </w:divBdr>
    </w:div>
    <w:div w:id="1105341965">
      <w:bodyDiv w:val="1"/>
      <w:marLeft w:val="0"/>
      <w:marRight w:val="0"/>
      <w:marTop w:val="0"/>
      <w:marBottom w:val="0"/>
      <w:divBdr>
        <w:top w:val="none" w:sz="0" w:space="0" w:color="auto"/>
        <w:left w:val="none" w:sz="0" w:space="0" w:color="auto"/>
        <w:bottom w:val="none" w:sz="0" w:space="0" w:color="auto"/>
        <w:right w:val="none" w:sz="0" w:space="0" w:color="auto"/>
      </w:divBdr>
    </w:div>
    <w:div w:id="1126116582">
      <w:bodyDiv w:val="1"/>
      <w:marLeft w:val="0"/>
      <w:marRight w:val="0"/>
      <w:marTop w:val="0"/>
      <w:marBottom w:val="0"/>
      <w:divBdr>
        <w:top w:val="none" w:sz="0" w:space="0" w:color="auto"/>
        <w:left w:val="none" w:sz="0" w:space="0" w:color="auto"/>
        <w:bottom w:val="none" w:sz="0" w:space="0" w:color="auto"/>
        <w:right w:val="none" w:sz="0" w:space="0" w:color="auto"/>
      </w:divBdr>
    </w:div>
    <w:div w:id="1247613264">
      <w:bodyDiv w:val="1"/>
      <w:marLeft w:val="0"/>
      <w:marRight w:val="0"/>
      <w:marTop w:val="0"/>
      <w:marBottom w:val="0"/>
      <w:divBdr>
        <w:top w:val="none" w:sz="0" w:space="0" w:color="auto"/>
        <w:left w:val="none" w:sz="0" w:space="0" w:color="auto"/>
        <w:bottom w:val="none" w:sz="0" w:space="0" w:color="auto"/>
        <w:right w:val="none" w:sz="0" w:space="0" w:color="auto"/>
      </w:divBdr>
    </w:div>
    <w:div w:id="1606188588">
      <w:bodyDiv w:val="1"/>
      <w:marLeft w:val="0"/>
      <w:marRight w:val="0"/>
      <w:marTop w:val="0"/>
      <w:marBottom w:val="0"/>
      <w:divBdr>
        <w:top w:val="none" w:sz="0" w:space="0" w:color="auto"/>
        <w:left w:val="none" w:sz="0" w:space="0" w:color="auto"/>
        <w:bottom w:val="none" w:sz="0" w:space="0" w:color="auto"/>
        <w:right w:val="none" w:sz="0" w:space="0" w:color="auto"/>
      </w:divBdr>
    </w:div>
    <w:div w:id="1692412539">
      <w:bodyDiv w:val="1"/>
      <w:marLeft w:val="0"/>
      <w:marRight w:val="0"/>
      <w:marTop w:val="0"/>
      <w:marBottom w:val="0"/>
      <w:divBdr>
        <w:top w:val="none" w:sz="0" w:space="0" w:color="auto"/>
        <w:left w:val="none" w:sz="0" w:space="0" w:color="auto"/>
        <w:bottom w:val="none" w:sz="0" w:space="0" w:color="auto"/>
        <w:right w:val="none" w:sz="0" w:space="0" w:color="auto"/>
      </w:divBdr>
    </w:div>
    <w:div w:id="1830905998">
      <w:bodyDiv w:val="1"/>
      <w:marLeft w:val="0"/>
      <w:marRight w:val="0"/>
      <w:marTop w:val="0"/>
      <w:marBottom w:val="0"/>
      <w:divBdr>
        <w:top w:val="none" w:sz="0" w:space="0" w:color="auto"/>
        <w:left w:val="none" w:sz="0" w:space="0" w:color="auto"/>
        <w:bottom w:val="none" w:sz="0" w:space="0" w:color="auto"/>
        <w:right w:val="none" w:sz="0" w:space="0" w:color="auto"/>
      </w:divBdr>
    </w:div>
    <w:div w:id="1847012472">
      <w:bodyDiv w:val="1"/>
      <w:marLeft w:val="0"/>
      <w:marRight w:val="0"/>
      <w:marTop w:val="0"/>
      <w:marBottom w:val="0"/>
      <w:divBdr>
        <w:top w:val="none" w:sz="0" w:space="0" w:color="auto"/>
        <w:left w:val="none" w:sz="0" w:space="0" w:color="auto"/>
        <w:bottom w:val="none" w:sz="0" w:space="0" w:color="auto"/>
        <w:right w:val="none" w:sz="0" w:space="0" w:color="auto"/>
      </w:divBdr>
    </w:div>
    <w:div w:id="1895265084">
      <w:bodyDiv w:val="1"/>
      <w:marLeft w:val="0"/>
      <w:marRight w:val="0"/>
      <w:marTop w:val="0"/>
      <w:marBottom w:val="0"/>
      <w:divBdr>
        <w:top w:val="none" w:sz="0" w:space="0" w:color="auto"/>
        <w:left w:val="none" w:sz="0" w:space="0" w:color="auto"/>
        <w:bottom w:val="none" w:sz="0" w:space="0" w:color="auto"/>
        <w:right w:val="none" w:sz="0" w:space="0" w:color="auto"/>
      </w:divBdr>
    </w:div>
    <w:div w:id="20372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tsc.ca.gov/scp/safer-consumer-products-program-overview/" TargetMode="External"/><Relationship Id="rId2" Type="http://schemas.openxmlformats.org/officeDocument/2006/relationships/hyperlink" Target="https://bacwa.org/document/bappg-2018-annual-report/" TargetMode="External"/><Relationship Id="rId1" Type="http://schemas.openxmlformats.org/officeDocument/2006/relationships/hyperlink" Target="https://www.sfei.org/sites/default/files/biblio_files/BACWA%20Pharmaceutical%20Report_103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8B5F-C5C4-403B-AC6F-7F5DE5D6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5652</TotalTime>
  <Pages>20</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 Fono</dc:creator>
  <cp:keywords/>
  <dc:description/>
  <cp:lastModifiedBy>Lorien Fono</cp:lastModifiedBy>
  <cp:revision>22</cp:revision>
  <dcterms:created xsi:type="dcterms:W3CDTF">2018-10-12T22:59:00Z</dcterms:created>
  <dcterms:modified xsi:type="dcterms:W3CDTF">2020-02-13T22:46:00Z</dcterms:modified>
</cp:coreProperties>
</file>